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7668" w14:textId="6769D7AC" w:rsidR="00B20B85" w:rsidRPr="00F23D30" w:rsidRDefault="00F61B0C" w:rsidP="00B20B85">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Ad-Hoc Meeting 1901</w:t>
      </w:r>
      <w:r w:rsidR="00B20B85" w:rsidRPr="00203CE9">
        <w:rPr>
          <w:rFonts w:eastAsiaTheme="minorEastAsia" w:cs="Arial"/>
          <w:bCs/>
          <w:sz w:val="22"/>
          <w:lang w:eastAsia="zh-CN"/>
        </w:rPr>
        <w:tab/>
      </w:r>
      <w:r w:rsidR="00B20B85" w:rsidRPr="00203CE9">
        <w:rPr>
          <w:rFonts w:eastAsiaTheme="minorEastAsia" w:cs="Arial"/>
          <w:bCs/>
          <w:sz w:val="22"/>
          <w:lang w:eastAsia="zh-CN"/>
        </w:rPr>
        <w:tab/>
      </w:r>
      <w:r w:rsidR="00B20B85" w:rsidRPr="00203CE9">
        <w:rPr>
          <w:rFonts w:eastAsiaTheme="minorEastAsia" w:cs="Arial"/>
          <w:bCs/>
          <w:sz w:val="22"/>
          <w:lang w:eastAsia="zh-CN"/>
        </w:rPr>
        <w:tab/>
      </w:r>
      <w:r w:rsidR="00B20B85" w:rsidRPr="00203CE9">
        <w:rPr>
          <w:rFonts w:eastAsiaTheme="minorEastAsia" w:cs="Arial"/>
          <w:bCs/>
          <w:sz w:val="22"/>
          <w:lang w:eastAsia="zh-CN"/>
        </w:rPr>
        <w:tab/>
      </w:r>
      <w:r w:rsidR="00B20B85" w:rsidRPr="00203CE9">
        <w:rPr>
          <w:rFonts w:eastAsiaTheme="minorEastAsia" w:cs="Arial"/>
          <w:bCs/>
          <w:sz w:val="22"/>
          <w:lang w:eastAsia="zh-CN"/>
        </w:rPr>
        <w:tab/>
      </w:r>
      <w:r w:rsidRPr="00F61B0C">
        <w:rPr>
          <w:rFonts w:cs="Arial"/>
          <w:bCs/>
          <w:sz w:val="22"/>
        </w:rPr>
        <w:t>R1-1900118</w:t>
      </w:r>
    </w:p>
    <w:p w14:paraId="578C1F3D" w14:textId="56D06B15" w:rsidR="00B20B85" w:rsidRPr="00203CE9" w:rsidRDefault="00F61B0C" w:rsidP="00B20B85">
      <w:pPr>
        <w:tabs>
          <w:tab w:val="center" w:pos="4536"/>
          <w:tab w:val="right" w:pos="9072"/>
        </w:tabs>
        <w:rPr>
          <w:rFonts w:ascii="Arial" w:hAnsi="Arial" w:cs="Arial"/>
          <w:b/>
          <w:bCs/>
          <w:sz w:val="22"/>
        </w:rPr>
      </w:pPr>
      <w:r w:rsidRPr="0007449B">
        <w:rPr>
          <w:rFonts w:ascii="Arial" w:eastAsia="MS Mincho" w:hAnsi="Arial" w:cs="Arial"/>
          <w:b/>
          <w:bCs/>
          <w:sz w:val="22"/>
          <w:lang w:val="en-GB" w:eastAsia="ja-JP"/>
        </w:rPr>
        <w:t>Taipei</w:t>
      </w:r>
      <w:r w:rsidRPr="000A0358">
        <w:rPr>
          <w:rFonts w:ascii="Arial" w:eastAsia="MS Mincho" w:hAnsi="Arial" w:cs="Arial"/>
          <w:b/>
          <w:bCs/>
          <w:sz w:val="22"/>
          <w:lang w:val="en-GB" w:eastAsia="ja-JP"/>
        </w:rPr>
        <w:t xml:space="preserve">, </w:t>
      </w:r>
      <w:r w:rsidRPr="0007449B">
        <w:rPr>
          <w:rFonts w:ascii="Arial" w:eastAsia="MS Mincho" w:hAnsi="Arial" w:cs="Arial"/>
          <w:b/>
          <w:bCs/>
          <w:sz w:val="22"/>
          <w:lang w:val="en-GB" w:eastAsia="ja-JP"/>
        </w:rPr>
        <w:t>21</w:t>
      </w:r>
      <w:r w:rsidRPr="0007449B">
        <w:rPr>
          <w:rFonts w:ascii="Arial" w:eastAsia="MS Mincho" w:hAnsi="Arial" w:cs="Arial"/>
          <w:b/>
          <w:bCs/>
          <w:sz w:val="22"/>
          <w:vertAlign w:val="superscript"/>
          <w:lang w:val="en-GB" w:eastAsia="ja-JP"/>
        </w:rPr>
        <w:t>st</w:t>
      </w:r>
      <w:r w:rsidRPr="0007449B">
        <w:rPr>
          <w:rFonts w:ascii="Arial" w:eastAsia="MS Mincho" w:hAnsi="Arial" w:cs="Arial"/>
          <w:b/>
          <w:bCs/>
          <w:sz w:val="22"/>
          <w:lang w:val="en-GB" w:eastAsia="ja-JP"/>
        </w:rPr>
        <w:t xml:space="preserve"> – 25</w:t>
      </w:r>
      <w:r w:rsidRPr="0007449B">
        <w:rPr>
          <w:rFonts w:ascii="Arial" w:eastAsia="MS Mincho" w:hAnsi="Arial" w:cs="Arial"/>
          <w:b/>
          <w:bCs/>
          <w:sz w:val="22"/>
          <w:vertAlign w:val="superscript"/>
          <w:lang w:val="en-GB" w:eastAsia="ja-JP"/>
        </w:rPr>
        <w:t>th</w:t>
      </w:r>
      <w:r w:rsidRPr="0007449B">
        <w:rPr>
          <w:rFonts w:ascii="Arial" w:eastAsia="MS Mincho" w:hAnsi="Arial" w:cs="Arial"/>
          <w:b/>
          <w:bCs/>
          <w:sz w:val="22"/>
          <w:lang w:val="en-GB" w:eastAsia="ja-JP"/>
        </w:rPr>
        <w:t xml:space="preserve"> January, 2019</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02FF60B"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20B85" w:rsidRPr="00B20B85">
        <w:rPr>
          <w:rFonts w:cs="Arial"/>
        </w:rPr>
        <w:t>Physical layer procedure for NR sidelink</w:t>
      </w:r>
    </w:p>
    <w:p w14:paraId="7F0008CE" w14:textId="08AAD766"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w:t>
      </w:r>
      <w:r w:rsidR="00B20B85">
        <w:rPr>
          <w:rFonts w:eastAsia="宋体" w:cs="Arial"/>
          <w:lang w:eastAsia="zh-CN"/>
        </w:rPr>
        <w:t>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91BC62" w14:textId="170EB308" w:rsidR="00473341" w:rsidRPr="00A85545" w:rsidRDefault="00FC1BE9" w:rsidP="00573CD7">
      <w:pPr>
        <w:pStyle w:val="a0"/>
        <w:spacing w:before="120"/>
        <w:rPr>
          <w:rFonts w:ascii="Times New Roman" w:hAnsi="Times New Roman"/>
          <w:szCs w:val="20"/>
        </w:rPr>
      </w:pPr>
      <w:r>
        <w:rPr>
          <w:rFonts w:eastAsiaTheme="minorEastAsia"/>
          <w:lang w:eastAsia="zh-CN"/>
        </w:rPr>
        <w:t>It has been discussed in the RAN1 #</w:t>
      </w:r>
      <w:r w:rsidR="008358D7">
        <w:rPr>
          <w:rFonts w:eastAsiaTheme="minorEastAsia"/>
          <w:lang w:eastAsia="zh-CN"/>
        </w:rPr>
        <w:t xml:space="preserve">95 </w:t>
      </w:r>
      <w:r>
        <w:rPr>
          <w:rFonts w:eastAsiaTheme="minorEastAsia"/>
          <w:lang w:eastAsia="zh-CN"/>
        </w:rPr>
        <w:t xml:space="preserve">meeting on </w:t>
      </w:r>
      <w:r w:rsidR="00EF6BFD">
        <w:rPr>
          <w:rFonts w:eastAsiaTheme="minorEastAsia"/>
          <w:lang w:eastAsia="zh-CN"/>
        </w:rPr>
        <w:t>some of the physical layer procedures for NR sidelink</w:t>
      </w:r>
      <w:r w:rsidR="00DE79D8">
        <w:rPr>
          <w:rFonts w:ascii="Times New Roman" w:hAnsi="Times New Roman"/>
          <w:szCs w:val="20"/>
        </w:rPr>
        <w:t xml:space="preserve"> </w:t>
      </w:r>
      <w:r w:rsidR="00DE79D8">
        <w:rPr>
          <w:rFonts w:ascii="Times New Roman" w:hAnsi="Times New Roman"/>
          <w:szCs w:val="20"/>
        </w:rPr>
        <w:fldChar w:fldCharType="begin"/>
      </w:r>
      <w:r w:rsidR="00DE79D8">
        <w:rPr>
          <w:rFonts w:ascii="Times New Roman" w:hAnsi="Times New Roman"/>
          <w:szCs w:val="20"/>
        </w:rPr>
        <w:instrText xml:space="preserve"> REF _Ref525657760 \r \h </w:instrText>
      </w:r>
      <w:r w:rsidR="00DE79D8">
        <w:rPr>
          <w:rFonts w:ascii="Times New Roman" w:hAnsi="Times New Roman"/>
          <w:szCs w:val="20"/>
        </w:rPr>
      </w:r>
      <w:r w:rsidR="00DE79D8">
        <w:rPr>
          <w:rFonts w:ascii="Times New Roman" w:hAnsi="Times New Roman"/>
          <w:szCs w:val="20"/>
        </w:rPr>
        <w:fldChar w:fldCharType="separate"/>
      </w:r>
      <w:r w:rsidR="00EB2E9E">
        <w:rPr>
          <w:rFonts w:ascii="Times New Roman" w:hAnsi="Times New Roman"/>
          <w:szCs w:val="20"/>
        </w:rPr>
        <w:t>[1]</w:t>
      </w:r>
      <w:r w:rsidR="00DE79D8">
        <w:rPr>
          <w:rFonts w:ascii="Times New Roman" w:hAnsi="Times New Roman"/>
          <w:szCs w:val="20"/>
        </w:rPr>
        <w:fldChar w:fldCharType="end"/>
      </w:r>
      <w:r w:rsidR="00473341" w:rsidRPr="00A85545">
        <w:rPr>
          <w:rFonts w:ascii="Times New Roman" w:hAnsi="Times New Roman"/>
          <w:szCs w:val="20"/>
        </w:rPr>
        <w:t>.</w:t>
      </w:r>
    </w:p>
    <w:tbl>
      <w:tblPr>
        <w:tblStyle w:val="ac"/>
        <w:tblW w:w="0" w:type="auto"/>
        <w:tblLook w:val="04A0" w:firstRow="1" w:lastRow="0" w:firstColumn="1" w:lastColumn="0" w:noHBand="0" w:noVBand="1"/>
      </w:tblPr>
      <w:tblGrid>
        <w:gridCol w:w="9245"/>
      </w:tblGrid>
      <w:tr w:rsidR="00954B63" w:rsidRPr="00D74E00" w14:paraId="79FBC203" w14:textId="77777777" w:rsidTr="00954B63">
        <w:tc>
          <w:tcPr>
            <w:tcW w:w="9245" w:type="dxa"/>
          </w:tcPr>
          <w:p w14:paraId="26C6D411" w14:textId="77777777" w:rsidR="00EF6BFD" w:rsidRPr="00EF6BFD" w:rsidRDefault="00EF6BFD" w:rsidP="00EF6BFD">
            <w:pPr>
              <w:ind w:left="720" w:hanging="720"/>
              <w:rPr>
                <w:rFonts w:ascii="Times" w:eastAsia="Batang" w:hAnsi="Times"/>
                <w:sz w:val="20"/>
                <w:szCs w:val="20"/>
                <w:lang w:val="en-GB" w:eastAsia="x-none"/>
              </w:rPr>
            </w:pPr>
            <w:r w:rsidRPr="00EF6BFD">
              <w:rPr>
                <w:rFonts w:ascii="Times" w:eastAsia="Batang" w:hAnsi="Times"/>
                <w:sz w:val="20"/>
                <w:szCs w:val="20"/>
                <w:highlight w:val="green"/>
                <w:lang w:val="en-GB" w:eastAsia="x-none"/>
              </w:rPr>
              <w:t>Agreements</w:t>
            </w:r>
            <w:r w:rsidRPr="00EF6BFD">
              <w:rPr>
                <w:rFonts w:ascii="Times" w:eastAsia="Batang" w:hAnsi="Times"/>
                <w:sz w:val="20"/>
                <w:szCs w:val="20"/>
                <w:lang w:val="en-GB" w:eastAsia="x-none"/>
              </w:rPr>
              <w:t>:</w:t>
            </w:r>
          </w:p>
          <w:p w14:paraId="37997297" w14:textId="77777777" w:rsidR="008358D7" w:rsidRPr="008358D7" w:rsidRDefault="008358D7" w:rsidP="008358D7">
            <w:pPr>
              <w:numPr>
                <w:ilvl w:val="0"/>
                <w:numId w:val="20"/>
              </w:numPr>
              <w:rPr>
                <w:rFonts w:ascii="Times" w:eastAsia="Batang" w:hAnsi="Times"/>
                <w:b/>
                <w:sz w:val="20"/>
                <w:szCs w:val="20"/>
                <w:lang w:eastAsia="ko-KR"/>
              </w:rPr>
            </w:pPr>
            <w:r w:rsidRPr="008358D7">
              <w:rPr>
                <w:rFonts w:ascii="Times" w:eastAsia="Batang" w:hAnsi="Times"/>
                <w:sz w:val="20"/>
                <w:szCs w:val="20"/>
                <w:lang w:val="en-GB" w:eastAsia="ko-KR"/>
              </w:rPr>
              <w:t>Physical sidelink feedback channel (PSFCH) is defined and it is supported to convey S</w:t>
            </w:r>
            <w:r w:rsidRPr="008358D7">
              <w:rPr>
                <w:rFonts w:ascii="Times" w:eastAsia="Batang" w:hAnsi="Times" w:hint="eastAsia"/>
                <w:sz w:val="20"/>
                <w:szCs w:val="20"/>
                <w:lang w:val="en-GB" w:eastAsia="ko-KR"/>
              </w:rPr>
              <w:t>FCI</w:t>
            </w:r>
            <w:r w:rsidRPr="008358D7">
              <w:rPr>
                <w:rFonts w:ascii="Times" w:eastAsia="Batang" w:hAnsi="Times"/>
                <w:sz w:val="20"/>
                <w:szCs w:val="20"/>
                <w:lang w:val="en-GB" w:eastAsia="ko-KR"/>
              </w:rPr>
              <w:t xml:space="preserve"> </w:t>
            </w:r>
            <w:r w:rsidRPr="008358D7">
              <w:rPr>
                <w:rFonts w:ascii="Times" w:eastAsia="Batang" w:hAnsi="Times" w:hint="eastAsia"/>
                <w:sz w:val="20"/>
                <w:szCs w:val="20"/>
                <w:lang w:val="en-GB" w:eastAsia="ko-KR"/>
              </w:rPr>
              <w:t>for</w:t>
            </w:r>
            <w:r w:rsidRPr="008358D7">
              <w:rPr>
                <w:rFonts w:ascii="Times" w:eastAsia="Batang" w:hAnsi="Times"/>
                <w:sz w:val="20"/>
                <w:szCs w:val="20"/>
                <w:lang w:val="en-GB" w:eastAsia="ko-KR"/>
              </w:rPr>
              <w:t xml:space="preserve"> unicast and groupcast via PSFCH</w:t>
            </w:r>
            <w:r w:rsidRPr="008358D7">
              <w:rPr>
                <w:rFonts w:ascii="Times" w:eastAsia="Batang" w:hAnsi="Times"/>
                <w:b/>
                <w:sz w:val="20"/>
                <w:szCs w:val="20"/>
                <w:lang w:eastAsia="ko-KR"/>
              </w:rPr>
              <w:t>.</w:t>
            </w:r>
          </w:p>
          <w:p w14:paraId="466EE2B1" w14:textId="4882499A" w:rsidR="008358D7" w:rsidRDefault="008358D7" w:rsidP="002C1D66">
            <w:pPr>
              <w:pStyle w:val="bullet1"/>
              <w:numPr>
                <w:ilvl w:val="0"/>
                <w:numId w:val="0"/>
              </w:numPr>
              <w:rPr>
                <w:szCs w:val="20"/>
                <w:lang w:eastAsia="ko-KR"/>
              </w:rPr>
            </w:pPr>
            <w:r w:rsidRPr="00EF6BFD">
              <w:rPr>
                <w:szCs w:val="20"/>
                <w:highlight w:val="green"/>
                <w:lang w:eastAsia="x-none"/>
              </w:rPr>
              <w:t>Agreements</w:t>
            </w:r>
            <w:r w:rsidRPr="00EF6BFD">
              <w:rPr>
                <w:szCs w:val="20"/>
                <w:lang w:eastAsia="x-none"/>
              </w:rPr>
              <w:t>:</w:t>
            </w:r>
          </w:p>
          <w:p w14:paraId="3884BAC1" w14:textId="77777777" w:rsidR="008358D7" w:rsidRPr="008358D7" w:rsidRDefault="008358D7" w:rsidP="008358D7">
            <w:pPr>
              <w:pStyle w:val="bullet1"/>
              <w:numPr>
                <w:ilvl w:val="0"/>
                <w:numId w:val="20"/>
              </w:numPr>
              <w:rPr>
                <w:szCs w:val="20"/>
                <w:lang w:eastAsia="ko-KR"/>
              </w:rPr>
            </w:pPr>
            <w:r w:rsidRPr="008358D7">
              <w:rPr>
                <w:rFonts w:hint="eastAsia"/>
                <w:szCs w:val="20"/>
                <w:lang w:eastAsia="ko-KR"/>
              </w:rPr>
              <w:t>When SL HARQ feedback is enabled f</w:t>
            </w:r>
            <w:r w:rsidRPr="008358D7">
              <w:rPr>
                <w:szCs w:val="20"/>
                <w:lang w:eastAsia="ko-KR"/>
              </w:rPr>
              <w:t xml:space="preserve">or unicast, </w:t>
            </w:r>
            <w:r w:rsidRPr="008358D7">
              <w:rPr>
                <w:rFonts w:hint="eastAsia"/>
                <w:szCs w:val="20"/>
                <w:lang w:eastAsia="ko-KR"/>
              </w:rPr>
              <w:t>the following operation is supported for the non-CBG case:</w:t>
            </w:r>
          </w:p>
          <w:p w14:paraId="56FD5B66" w14:textId="77777777" w:rsidR="008358D7" w:rsidRPr="008358D7" w:rsidRDefault="008358D7" w:rsidP="008358D7">
            <w:pPr>
              <w:pStyle w:val="bullet1"/>
              <w:numPr>
                <w:ilvl w:val="1"/>
                <w:numId w:val="20"/>
              </w:numPr>
              <w:rPr>
                <w:szCs w:val="20"/>
                <w:lang w:eastAsia="ko-KR"/>
              </w:rPr>
            </w:pPr>
            <w:r w:rsidRPr="008358D7">
              <w:rPr>
                <w:rFonts w:hint="eastAsia"/>
                <w:szCs w:val="20"/>
                <w:lang w:eastAsia="ko-KR"/>
              </w:rPr>
              <w:t>R</w:t>
            </w:r>
            <w:r w:rsidRPr="008358D7">
              <w:rPr>
                <w:szCs w:val="20"/>
                <w:lang w:eastAsia="ko-KR"/>
              </w:rPr>
              <w:t xml:space="preserve">eceiver UE </w:t>
            </w:r>
            <w:r w:rsidRPr="008358D7">
              <w:rPr>
                <w:rFonts w:hint="eastAsia"/>
                <w:szCs w:val="20"/>
                <w:lang w:eastAsia="ko-KR"/>
              </w:rPr>
              <w:t>generate</w:t>
            </w:r>
            <w:r w:rsidRPr="008358D7">
              <w:rPr>
                <w:szCs w:val="20"/>
                <w:lang w:eastAsia="ko-KR"/>
              </w:rPr>
              <w:t xml:space="preserve">s HARQ-ACK </w:t>
            </w:r>
            <w:r w:rsidRPr="008358D7">
              <w:rPr>
                <w:rFonts w:hint="eastAsia"/>
                <w:szCs w:val="20"/>
                <w:lang w:eastAsia="ko-KR"/>
              </w:rPr>
              <w:t xml:space="preserve">if it </w:t>
            </w:r>
            <w:r w:rsidRPr="008358D7">
              <w:rPr>
                <w:szCs w:val="20"/>
                <w:lang w:eastAsia="ko-KR"/>
              </w:rPr>
              <w:t>successfully</w:t>
            </w:r>
            <w:r w:rsidRPr="008358D7">
              <w:rPr>
                <w:rFonts w:hint="eastAsia"/>
                <w:szCs w:val="20"/>
                <w:lang w:eastAsia="ko-KR"/>
              </w:rPr>
              <w:t xml:space="preserve"> decodes the corresponding TB. It generates </w:t>
            </w:r>
            <w:r w:rsidRPr="008358D7">
              <w:rPr>
                <w:szCs w:val="20"/>
                <w:lang w:eastAsia="ko-KR"/>
              </w:rPr>
              <w:t>HARQ-NACK</w:t>
            </w:r>
            <w:r w:rsidRPr="008358D7">
              <w:rPr>
                <w:rFonts w:hint="eastAsia"/>
                <w:szCs w:val="20"/>
                <w:lang w:eastAsia="ko-KR"/>
              </w:rPr>
              <w:t xml:space="preserve"> </w:t>
            </w:r>
            <w:r w:rsidRPr="008358D7">
              <w:rPr>
                <w:szCs w:val="20"/>
                <w:lang w:eastAsia="ko-KR"/>
              </w:rPr>
              <w:t xml:space="preserve">if it </w:t>
            </w:r>
            <w:r w:rsidRPr="008358D7">
              <w:rPr>
                <w:rFonts w:hint="eastAsia"/>
                <w:szCs w:val="20"/>
                <w:lang w:eastAsia="ko-KR"/>
              </w:rPr>
              <w:t>does not successfully</w:t>
            </w:r>
            <w:r w:rsidRPr="008358D7">
              <w:rPr>
                <w:szCs w:val="20"/>
                <w:lang w:eastAsia="ko-KR"/>
              </w:rPr>
              <w:t xml:space="preserve"> decode the corresponding </w:t>
            </w:r>
            <w:r w:rsidRPr="008358D7">
              <w:rPr>
                <w:rFonts w:hint="eastAsia"/>
                <w:szCs w:val="20"/>
                <w:lang w:eastAsia="ko-KR"/>
              </w:rPr>
              <w:t>TB after decoding the associated PSCCH which targets the receiver UE.</w:t>
            </w:r>
          </w:p>
          <w:p w14:paraId="50A8375D" w14:textId="77777777" w:rsidR="008358D7" w:rsidRPr="008358D7" w:rsidRDefault="008358D7" w:rsidP="008358D7">
            <w:pPr>
              <w:pStyle w:val="bullet1"/>
              <w:numPr>
                <w:ilvl w:val="1"/>
                <w:numId w:val="20"/>
              </w:numPr>
              <w:rPr>
                <w:szCs w:val="20"/>
                <w:lang w:eastAsia="ko-KR"/>
              </w:rPr>
            </w:pPr>
            <w:r w:rsidRPr="008358D7">
              <w:rPr>
                <w:rFonts w:hint="eastAsia"/>
                <w:szCs w:val="20"/>
                <w:lang w:eastAsia="ko-KR"/>
              </w:rPr>
              <w:t>FFS whether to support SL HARQ feedback per CBG</w:t>
            </w:r>
          </w:p>
          <w:p w14:paraId="26FB7D24" w14:textId="494E7D59" w:rsidR="008358D7" w:rsidRDefault="008358D7" w:rsidP="002C1D66">
            <w:pPr>
              <w:pStyle w:val="bullet1"/>
              <w:numPr>
                <w:ilvl w:val="0"/>
                <w:numId w:val="0"/>
              </w:numPr>
              <w:rPr>
                <w:szCs w:val="20"/>
                <w:lang w:eastAsia="ko-KR"/>
              </w:rPr>
            </w:pPr>
            <w:r w:rsidRPr="00EF6BFD">
              <w:rPr>
                <w:szCs w:val="20"/>
                <w:highlight w:val="green"/>
                <w:lang w:eastAsia="x-none"/>
              </w:rPr>
              <w:t>Agreements</w:t>
            </w:r>
            <w:r w:rsidRPr="00EF6BFD">
              <w:rPr>
                <w:szCs w:val="20"/>
                <w:lang w:eastAsia="x-none"/>
              </w:rPr>
              <w:t>:</w:t>
            </w:r>
          </w:p>
          <w:p w14:paraId="4E7343CF" w14:textId="77777777" w:rsidR="008358D7" w:rsidRPr="008358D7" w:rsidRDefault="008358D7" w:rsidP="008358D7">
            <w:pPr>
              <w:pStyle w:val="bullet1"/>
              <w:numPr>
                <w:ilvl w:val="0"/>
                <w:numId w:val="21"/>
              </w:numPr>
              <w:rPr>
                <w:szCs w:val="20"/>
                <w:lang w:val="en-US" w:eastAsia="ko-KR"/>
              </w:rPr>
            </w:pPr>
            <w:r w:rsidRPr="008358D7">
              <w:rPr>
                <w:rFonts w:hint="eastAsia"/>
                <w:szCs w:val="20"/>
                <w:lang w:val="en-US" w:eastAsia="ko-KR"/>
              </w:rPr>
              <w:t>When SL HARQ feedback is enabled f</w:t>
            </w:r>
            <w:r w:rsidRPr="008358D7">
              <w:rPr>
                <w:szCs w:val="20"/>
                <w:lang w:val="en-US" w:eastAsia="ko-KR"/>
              </w:rPr>
              <w:t xml:space="preserve">or groupcast, </w:t>
            </w:r>
            <w:r w:rsidRPr="008358D7">
              <w:rPr>
                <w:rFonts w:hint="eastAsia"/>
                <w:szCs w:val="20"/>
                <w:lang w:val="en-US" w:eastAsia="ko-KR"/>
              </w:rPr>
              <w:t xml:space="preserve">the following </w:t>
            </w:r>
            <w:r w:rsidRPr="008358D7">
              <w:rPr>
                <w:szCs w:val="20"/>
                <w:lang w:val="en-US" w:eastAsia="ko-KR"/>
              </w:rPr>
              <w:t>operation</w:t>
            </w:r>
            <w:r w:rsidRPr="008358D7">
              <w:rPr>
                <w:rFonts w:hint="eastAsia"/>
                <w:szCs w:val="20"/>
                <w:lang w:val="en-US" w:eastAsia="ko-KR"/>
              </w:rPr>
              <w:t>s are further studied for the non-CBG case:</w:t>
            </w:r>
          </w:p>
          <w:p w14:paraId="36FD312B" w14:textId="77777777" w:rsidR="008358D7" w:rsidRPr="008358D7" w:rsidRDefault="008358D7" w:rsidP="008358D7">
            <w:pPr>
              <w:pStyle w:val="bullet1"/>
              <w:numPr>
                <w:ilvl w:val="1"/>
                <w:numId w:val="21"/>
              </w:numPr>
              <w:rPr>
                <w:szCs w:val="20"/>
                <w:lang w:val="en-US" w:eastAsia="ko-KR"/>
              </w:rPr>
            </w:pPr>
            <w:r w:rsidRPr="008358D7">
              <w:rPr>
                <w:rFonts w:hint="eastAsia"/>
                <w:szCs w:val="20"/>
                <w:lang w:val="en-US" w:eastAsia="ko-KR"/>
              </w:rPr>
              <w:t>Option 1: R</w:t>
            </w:r>
            <w:r w:rsidRPr="008358D7">
              <w:rPr>
                <w:szCs w:val="20"/>
                <w:lang w:val="en-US" w:eastAsia="ko-KR"/>
              </w:rPr>
              <w:t xml:space="preserve">eceiver UE transmits HARQ-NACK on PSFCH if it fails to decode the corresponding </w:t>
            </w:r>
            <w:r w:rsidRPr="008358D7">
              <w:rPr>
                <w:rFonts w:hint="eastAsia"/>
                <w:szCs w:val="20"/>
                <w:lang w:val="en-US" w:eastAsia="ko-KR"/>
              </w:rPr>
              <w:t>TB after decoding the associated PSCCH</w:t>
            </w:r>
            <w:r w:rsidRPr="008358D7">
              <w:rPr>
                <w:szCs w:val="20"/>
                <w:lang w:val="en-US" w:eastAsia="ko-KR"/>
              </w:rPr>
              <w:t>. It transmits no signal on PSFCH otherwise. Details are FFS including the following</w:t>
            </w:r>
            <w:r w:rsidRPr="008358D7">
              <w:rPr>
                <w:rFonts w:hint="eastAsia"/>
                <w:szCs w:val="20"/>
                <w:lang w:val="en-US" w:eastAsia="ko-KR"/>
              </w:rPr>
              <w:t>:</w:t>
            </w:r>
          </w:p>
          <w:p w14:paraId="2A5417B6" w14:textId="77777777" w:rsidR="008358D7" w:rsidRPr="008358D7" w:rsidRDefault="008358D7" w:rsidP="008358D7">
            <w:pPr>
              <w:pStyle w:val="bullet1"/>
              <w:numPr>
                <w:ilvl w:val="2"/>
                <w:numId w:val="21"/>
              </w:numPr>
              <w:rPr>
                <w:szCs w:val="20"/>
                <w:lang w:val="en-US" w:eastAsia="ko-KR"/>
              </w:rPr>
            </w:pPr>
            <w:r w:rsidRPr="008358D7">
              <w:rPr>
                <w:rFonts w:hint="eastAsia"/>
                <w:szCs w:val="20"/>
                <w:lang w:val="en-US" w:eastAsia="ko-KR"/>
              </w:rPr>
              <w:t>Whether to introduce an additional criterion in deciding HARQ-NACK transmission</w:t>
            </w:r>
          </w:p>
          <w:p w14:paraId="771E79D4" w14:textId="77777777" w:rsidR="008358D7" w:rsidRPr="008358D7" w:rsidRDefault="008358D7" w:rsidP="008358D7">
            <w:pPr>
              <w:pStyle w:val="bullet1"/>
              <w:numPr>
                <w:ilvl w:val="2"/>
                <w:numId w:val="21"/>
              </w:numPr>
              <w:rPr>
                <w:szCs w:val="20"/>
                <w:lang w:val="en-US" w:eastAsia="ko-KR"/>
              </w:rPr>
            </w:pPr>
            <w:r w:rsidRPr="008358D7">
              <w:rPr>
                <w:szCs w:val="20"/>
                <w:lang w:val="en-US" w:eastAsia="ko-KR"/>
              </w:rPr>
              <w:t>Whether/how to handle DTX issue (i.e., transmitter UE cannot recognize the case that a receiver UE misses PSCCH scheduling PSSCH)</w:t>
            </w:r>
          </w:p>
          <w:p w14:paraId="6734BC9D" w14:textId="77777777" w:rsidR="008358D7" w:rsidRPr="008358D7" w:rsidRDefault="008358D7" w:rsidP="008358D7">
            <w:pPr>
              <w:pStyle w:val="bullet1"/>
              <w:numPr>
                <w:ilvl w:val="2"/>
                <w:numId w:val="21"/>
              </w:numPr>
              <w:rPr>
                <w:szCs w:val="20"/>
                <w:lang w:val="en-US" w:eastAsia="ko-KR"/>
              </w:rPr>
            </w:pPr>
            <w:r w:rsidRPr="008358D7">
              <w:rPr>
                <w:rFonts w:hint="eastAsia"/>
                <w:szCs w:val="20"/>
                <w:lang w:val="en-US" w:eastAsia="ko-KR"/>
              </w:rPr>
              <w:t xml:space="preserve">Issues when </w:t>
            </w:r>
            <w:r w:rsidRPr="008358D7">
              <w:rPr>
                <w:szCs w:val="20"/>
                <w:lang w:val="en-US" w:eastAsia="ko-KR"/>
              </w:rPr>
              <w:t>multiple</w:t>
            </w:r>
            <w:r w:rsidRPr="008358D7">
              <w:rPr>
                <w:rFonts w:hint="eastAsia"/>
                <w:szCs w:val="20"/>
                <w:lang w:val="en-US" w:eastAsia="ko-KR"/>
              </w:rPr>
              <w:t xml:space="preserve"> receiver UEs transmit HARQ-NACK on the same resource</w:t>
            </w:r>
          </w:p>
          <w:p w14:paraId="6D34C3F3" w14:textId="77777777" w:rsidR="008358D7" w:rsidRPr="008358D7" w:rsidRDefault="008358D7" w:rsidP="008358D7">
            <w:pPr>
              <w:pStyle w:val="bullet1"/>
              <w:numPr>
                <w:ilvl w:val="3"/>
                <w:numId w:val="21"/>
              </w:numPr>
              <w:rPr>
                <w:szCs w:val="20"/>
                <w:lang w:val="en-US" w:eastAsia="ko-KR"/>
              </w:rPr>
            </w:pPr>
            <w:r w:rsidRPr="008358D7">
              <w:rPr>
                <w:szCs w:val="20"/>
                <w:lang w:val="en-US" w:eastAsia="ko-KR"/>
              </w:rPr>
              <w:t xml:space="preserve">How </w:t>
            </w:r>
            <w:r w:rsidRPr="008358D7">
              <w:rPr>
                <w:rFonts w:hint="eastAsia"/>
                <w:szCs w:val="20"/>
                <w:lang w:val="en-US" w:eastAsia="ko-KR"/>
              </w:rPr>
              <w:t xml:space="preserve">to </w:t>
            </w:r>
            <w:r w:rsidRPr="008358D7">
              <w:rPr>
                <w:szCs w:val="20"/>
                <w:lang w:val="en-US" w:eastAsia="ko-KR"/>
              </w:rPr>
              <w:t>determine the presence of HARQ-NACK transmissions from receiver UEs</w:t>
            </w:r>
          </w:p>
          <w:p w14:paraId="1C4E3738" w14:textId="77777777" w:rsidR="008358D7" w:rsidRPr="008358D7" w:rsidRDefault="008358D7" w:rsidP="008358D7">
            <w:pPr>
              <w:pStyle w:val="bullet1"/>
              <w:numPr>
                <w:ilvl w:val="3"/>
                <w:numId w:val="21"/>
              </w:numPr>
              <w:rPr>
                <w:szCs w:val="20"/>
                <w:lang w:val="en-US" w:eastAsia="ko-KR"/>
              </w:rPr>
            </w:pPr>
            <w:r w:rsidRPr="008358D7">
              <w:rPr>
                <w:szCs w:val="20"/>
                <w:lang w:val="en-US" w:eastAsia="ko-KR"/>
              </w:rPr>
              <w:t>Whether/how to handle destructive channel sum effect of HARQ-NACK transmissions from multiple receiver UEs</w:t>
            </w:r>
            <w:r w:rsidRPr="008358D7">
              <w:rPr>
                <w:rFonts w:hint="eastAsia"/>
                <w:szCs w:val="20"/>
                <w:lang w:val="en-US" w:eastAsia="ko-KR"/>
              </w:rPr>
              <w:t xml:space="preserve"> if the same signal is used</w:t>
            </w:r>
          </w:p>
          <w:p w14:paraId="7FA90F38" w14:textId="77777777" w:rsidR="008358D7" w:rsidRPr="008358D7" w:rsidRDefault="008358D7" w:rsidP="008358D7">
            <w:pPr>
              <w:pStyle w:val="bullet1"/>
              <w:numPr>
                <w:ilvl w:val="1"/>
                <w:numId w:val="21"/>
              </w:numPr>
              <w:rPr>
                <w:szCs w:val="20"/>
                <w:lang w:val="en-US" w:eastAsia="ko-KR"/>
              </w:rPr>
            </w:pPr>
            <w:r w:rsidRPr="008358D7">
              <w:rPr>
                <w:rFonts w:hint="eastAsia"/>
                <w:szCs w:val="20"/>
                <w:lang w:val="en-US" w:eastAsia="ko-KR"/>
              </w:rPr>
              <w:t>Option 2: R</w:t>
            </w:r>
            <w:r w:rsidRPr="008358D7">
              <w:rPr>
                <w:szCs w:val="20"/>
                <w:lang w:val="en-US" w:eastAsia="ko-KR"/>
              </w:rPr>
              <w:t xml:space="preserve">eceiver UE </w:t>
            </w:r>
            <w:r w:rsidRPr="008358D7">
              <w:rPr>
                <w:rFonts w:hint="eastAsia"/>
                <w:szCs w:val="20"/>
                <w:lang w:val="en-US" w:eastAsia="ko-KR"/>
              </w:rPr>
              <w:t>transmit</w:t>
            </w:r>
            <w:r w:rsidRPr="008358D7">
              <w:rPr>
                <w:szCs w:val="20"/>
                <w:lang w:val="en-US" w:eastAsia="ko-KR"/>
              </w:rPr>
              <w:t xml:space="preserve">s HARQ-ACK on PSFCH </w:t>
            </w:r>
            <w:r w:rsidRPr="008358D7">
              <w:rPr>
                <w:rFonts w:hint="eastAsia"/>
                <w:szCs w:val="20"/>
                <w:lang w:val="en-US" w:eastAsia="ko-KR"/>
              </w:rPr>
              <w:t xml:space="preserve">if it </w:t>
            </w:r>
            <w:r w:rsidRPr="008358D7">
              <w:rPr>
                <w:szCs w:val="20"/>
                <w:lang w:val="en-US" w:eastAsia="ko-KR"/>
              </w:rPr>
              <w:t>successfully</w:t>
            </w:r>
            <w:r w:rsidRPr="008358D7">
              <w:rPr>
                <w:rFonts w:hint="eastAsia"/>
                <w:szCs w:val="20"/>
                <w:lang w:val="en-US" w:eastAsia="ko-KR"/>
              </w:rPr>
              <w:t xml:space="preserve"> decodes the corresponding TB. It transmits </w:t>
            </w:r>
            <w:r w:rsidRPr="008358D7">
              <w:rPr>
                <w:szCs w:val="20"/>
                <w:lang w:val="en-US" w:eastAsia="ko-KR"/>
              </w:rPr>
              <w:t>HARQ-NACK</w:t>
            </w:r>
            <w:r w:rsidRPr="008358D7">
              <w:rPr>
                <w:rFonts w:hint="eastAsia"/>
                <w:szCs w:val="20"/>
                <w:lang w:val="en-US" w:eastAsia="ko-KR"/>
              </w:rPr>
              <w:t xml:space="preserve"> </w:t>
            </w:r>
            <w:r w:rsidRPr="008358D7">
              <w:rPr>
                <w:szCs w:val="20"/>
                <w:lang w:val="en-US" w:eastAsia="ko-KR"/>
              </w:rPr>
              <w:t xml:space="preserve">on PSFCH if it </w:t>
            </w:r>
            <w:r w:rsidRPr="008358D7">
              <w:rPr>
                <w:rFonts w:hint="eastAsia"/>
                <w:szCs w:val="20"/>
                <w:lang w:val="en-US" w:eastAsia="ko-KR"/>
              </w:rPr>
              <w:t>does not successfully</w:t>
            </w:r>
            <w:r w:rsidRPr="008358D7">
              <w:rPr>
                <w:szCs w:val="20"/>
                <w:lang w:val="en-US" w:eastAsia="ko-KR"/>
              </w:rPr>
              <w:t xml:space="preserve"> decode the corresponding </w:t>
            </w:r>
            <w:r w:rsidRPr="008358D7">
              <w:rPr>
                <w:rFonts w:hint="eastAsia"/>
                <w:szCs w:val="20"/>
                <w:lang w:val="en-US" w:eastAsia="ko-KR"/>
              </w:rPr>
              <w:t xml:space="preserve">TB after decoding the associated PSCCH which targets the receiver UE. </w:t>
            </w:r>
            <w:r w:rsidRPr="008358D7">
              <w:rPr>
                <w:szCs w:val="20"/>
                <w:lang w:val="en-US" w:eastAsia="ko-KR"/>
              </w:rPr>
              <w:t>Details are FFS including the following</w:t>
            </w:r>
            <w:r w:rsidRPr="008358D7">
              <w:rPr>
                <w:rFonts w:hint="eastAsia"/>
                <w:szCs w:val="20"/>
                <w:lang w:val="en-US" w:eastAsia="ko-KR"/>
              </w:rPr>
              <w:t>:</w:t>
            </w:r>
          </w:p>
          <w:p w14:paraId="13B9DA2C" w14:textId="77777777" w:rsidR="008358D7" w:rsidRPr="008358D7" w:rsidRDefault="008358D7" w:rsidP="008358D7">
            <w:pPr>
              <w:pStyle w:val="bullet1"/>
              <w:numPr>
                <w:ilvl w:val="2"/>
                <w:numId w:val="21"/>
              </w:numPr>
              <w:rPr>
                <w:szCs w:val="20"/>
                <w:lang w:val="en-US" w:eastAsia="ko-KR"/>
              </w:rPr>
            </w:pPr>
            <w:r w:rsidRPr="008358D7">
              <w:rPr>
                <w:rFonts w:hint="eastAsia"/>
                <w:szCs w:val="20"/>
                <w:lang w:val="en-US" w:eastAsia="ko-KR"/>
              </w:rPr>
              <w:t>Whether to introduce an additional criterion in deciding HARQ-ACK/NACK transmission</w:t>
            </w:r>
          </w:p>
          <w:p w14:paraId="5BF38327" w14:textId="77777777" w:rsidR="008358D7" w:rsidRPr="008358D7" w:rsidRDefault="008358D7" w:rsidP="008358D7">
            <w:pPr>
              <w:pStyle w:val="bullet1"/>
              <w:numPr>
                <w:ilvl w:val="2"/>
                <w:numId w:val="21"/>
              </w:numPr>
              <w:rPr>
                <w:szCs w:val="20"/>
                <w:lang w:val="en-US" w:eastAsia="ko-KR"/>
              </w:rPr>
            </w:pPr>
            <w:r w:rsidRPr="008358D7">
              <w:rPr>
                <w:rFonts w:hint="eastAsia"/>
                <w:szCs w:val="20"/>
                <w:lang w:val="en-US" w:eastAsia="ko-KR"/>
              </w:rPr>
              <w:t>How to determine the PSFCH resource used by each receiver UE</w:t>
            </w:r>
          </w:p>
          <w:p w14:paraId="27FB5FB6" w14:textId="77777777" w:rsidR="008358D7" w:rsidRPr="008358D7" w:rsidRDefault="008358D7" w:rsidP="008358D7">
            <w:pPr>
              <w:pStyle w:val="bullet1"/>
              <w:numPr>
                <w:ilvl w:val="1"/>
                <w:numId w:val="21"/>
              </w:numPr>
              <w:rPr>
                <w:szCs w:val="20"/>
                <w:lang w:val="en-US" w:eastAsia="ko-KR"/>
              </w:rPr>
            </w:pPr>
            <w:r w:rsidRPr="008358D7">
              <w:rPr>
                <w:rFonts w:hint="eastAsia"/>
                <w:szCs w:val="20"/>
                <w:lang w:val="en-US" w:eastAsia="ko-KR"/>
              </w:rPr>
              <w:t>FFS whether to support SL HARQ feedback per CBG</w:t>
            </w:r>
          </w:p>
          <w:p w14:paraId="71939C36" w14:textId="77777777" w:rsidR="008358D7" w:rsidRPr="008358D7" w:rsidRDefault="008358D7" w:rsidP="008358D7">
            <w:pPr>
              <w:pStyle w:val="bullet1"/>
              <w:numPr>
                <w:ilvl w:val="1"/>
                <w:numId w:val="21"/>
              </w:numPr>
              <w:rPr>
                <w:szCs w:val="20"/>
                <w:lang w:val="en-US" w:eastAsia="ko-KR"/>
              </w:rPr>
            </w:pPr>
            <w:r w:rsidRPr="008358D7">
              <w:rPr>
                <w:szCs w:val="20"/>
                <w:lang w:val="en-US" w:eastAsia="ko-KR"/>
              </w:rPr>
              <w:t>Other options are not precluded</w:t>
            </w:r>
          </w:p>
          <w:p w14:paraId="193ABC53" w14:textId="632BA874" w:rsidR="008358D7" w:rsidRDefault="008358D7" w:rsidP="002C1D66">
            <w:pPr>
              <w:pStyle w:val="bullet1"/>
              <w:numPr>
                <w:ilvl w:val="0"/>
                <w:numId w:val="0"/>
              </w:numPr>
              <w:rPr>
                <w:szCs w:val="20"/>
                <w:lang w:eastAsia="ko-KR"/>
              </w:rPr>
            </w:pPr>
            <w:r w:rsidRPr="00EF6BFD">
              <w:rPr>
                <w:szCs w:val="20"/>
                <w:highlight w:val="green"/>
                <w:lang w:eastAsia="x-none"/>
              </w:rPr>
              <w:t>Agreements</w:t>
            </w:r>
            <w:r w:rsidRPr="00EF6BFD">
              <w:rPr>
                <w:szCs w:val="20"/>
                <w:lang w:eastAsia="x-none"/>
              </w:rPr>
              <w:t>:</w:t>
            </w:r>
          </w:p>
          <w:p w14:paraId="318516EE" w14:textId="77777777" w:rsidR="008358D7" w:rsidRPr="008358D7" w:rsidRDefault="008358D7" w:rsidP="008358D7">
            <w:pPr>
              <w:pStyle w:val="bullet1"/>
              <w:numPr>
                <w:ilvl w:val="0"/>
                <w:numId w:val="22"/>
              </w:numPr>
              <w:rPr>
                <w:szCs w:val="20"/>
                <w:lang w:eastAsia="ko-KR"/>
              </w:rPr>
            </w:pPr>
            <w:r w:rsidRPr="008358D7">
              <w:rPr>
                <w:szCs w:val="20"/>
                <w:lang w:eastAsia="ko-KR"/>
              </w:rPr>
              <w:t xml:space="preserve">It is supported to enable </w:t>
            </w:r>
            <w:r w:rsidRPr="008358D7">
              <w:rPr>
                <w:rFonts w:hint="eastAsia"/>
                <w:szCs w:val="20"/>
                <w:lang w:eastAsia="ko-KR"/>
              </w:rPr>
              <w:t>and</w:t>
            </w:r>
            <w:r w:rsidRPr="008358D7">
              <w:rPr>
                <w:szCs w:val="20"/>
                <w:lang w:eastAsia="ko-KR"/>
              </w:rPr>
              <w:t xml:space="preserve"> disable SL HARQ feedback</w:t>
            </w:r>
            <w:r w:rsidRPr="008358D7">
              <w:rPr>
                <w:rFonts w:hint="eastAsia"/>
                <w:szCs w:val="20"/>
                <w:lang w:eastAsia="ko-KR"/>
              </w:rPr>
              <w:t xml:space="preserve"> in unicast and groupcast</w:t>
            </w:r>
            <w:r w:rsidRPr="008358D7">
              <w:rPr>
                <w:szCs w:val="20"/>
                <w:lang w:eastAsia="ko-KR"/>
              </w:rPr>
              <w:t>.</w:t>
            </w:r>
          </w:p>
          <w:p w14:paraId="59CD6C92" w14:textId="77777777" w:rsidR="008358D7" w:rsidRPr="008358D7" w:rsidRDefault="008358D7" w:rsidP="008358D7">
            <w:pPr>
              <w:pStyle w:val="bullet1"/>
              <w:numPr>
                <w:ilvl w:val="1"/>
                <w:numId w:val="22"/>
              </w:numPr>
              <w:rPr>
                <w:szCs w:val="20"/>
                <w:lang w:eastAsia="ko-KR"/>
              </w:rPr>
            </w:pPr>
            <w:r w:rsidRPr="008358D7">
              <w:rPr>
                <w:szCs w:val="20"/>
                <w:lang w:eastAsia="ko-KR"/>
              </w:rPr>
              <w:t xml:space="preserve">FFS when HARQ feedback is enabled </w:t>
            </w:r>
            <w:r w:rsidRPr="008358D7">
              <w:rPr>
                <w:rFonts w:hint="eastAsia"/>
                <w:szCs w:val="20"/>
                <w:lang w:eastAsia="ko-KR"/>
              </w:rPr>
              <w:t>and</w:t>
            </w:r>
            <w:r w:rsidRPr="008358D7">
              <w:rPr>
                <w:szCs w:val="20"/>
                <w:lang w:eastAsia="ko-KR"/>
              </w:rPr>
              <w:t xml:space="preserve"> disabled.</w:t>
            </w:r>
          </w:p>
          <w:p w14:paraId="54C35D7B" w14:textId="1CEA6447" w:rsidR="008358D7" w:rsidRDefault="008358D7" w:rsidP="002C1D66">
            <w:pPr>
              <w:pStyle w:val="bullet1"/>
              <w:numPr>
                <w:ilvl w:val="0"/>
                <w:numId w:val="0"/>
              </w:numPr>
              <w:rPr>
                <w:szCs w:val="20"/>
                <w:lang w:eastAsia="ko-KR"/>
              </w:rPr>
            </w:pPr>
            <w:r w:rsidRPr="00EF6BFD">
              <w:rPr>
                <w:szCs w:val="20"/>
                <w:highlight w:val="green"/>
                <w:lang w:eastAsia="x-none"/>
              </w:rPr>
              <w:t>Agreements</w:t>
            </w:r>
            <w:r w:rsidRPr="00EF6BFD">
              <w:rPr>
                <w:szCs w:val="20"/>
                <w:lang w:eastAsia="x-none"/>
              </w:rPr>
              <w:t>:</w:t>
            </w:r>
          </w:p>
          <w:p w14:paraId="1FF6E5FD" w14:textId="77777777" w:rsidR="008358D7" w:rsidRPr="008358D7" w:rsidRDefault="008358D7" w:rsidP="008358D7">
            <w:pPr>
              <w:pStyle w:val="bullet1"/>
              <w:numPr>
                <w:ilvl w:val="0"/>
                <w:numId w:val="23"/>
              </w:numPr>
              <w:rPr>
                <w:szCs w:val="20"/>
                <w:lang w:val="en-US" w:eastAsia="ko-KR"/>
              </w:rPr>
            </w:pPr>
            <w:r w:rsidRPr="008358D7">
              <w:rPr>
                <w:rFonts w:hint="eastAsia"/>
                <w:szCs w:val="20"/>
                <w:lang w:val="en-US" w:eastAsia="ko-KR"/>
              </w:rPr>
              <w:t xml:space="preserve">Study further whether to support UE sending to gNB information which may trigger scheduling retransmission resource in mode 1. FFS </w:t>
            </w:r>
            <w:r w:rsidRPr="008358D7">
              <w:rPr>
                <w:szCs w:val="20"/>
                <w:lang w:val="en-US" w:eastAsia="ko-KR"/>
              </w:rPr>
              <w:t>including</w:t>
            </w:r>
          </w:p>
          <w:p w14:paraId="5DE1D042" w14:textId="77777777" w:rsidR="008358D7" w:rsidRPr="008358D7" w:rsidRDefault="008358D7" w:rsidP="008358D7">
            <w:pPr>
              <w:pStyle w:val="bullet1"/>
              <w:numPr>
                <w:ilvl w:val="1"/>
                <w:numId w:val="23"/>
              </w:numPr>
              <w:rPr>
                <w:szCs w:val="20"/>
                <w:lang w:val="en-US" w:eastAsia="ko-KR"/>
              </w:rPr>
            </w:pPr>
            <w:r w:rsidRPr="008358D7">
              <w:rPr>
                <w:szCs w:val="20"/>
                <w:lang w:val="en-US" w:eastAsia="ko-KR"/>
              </w:rPr>
              <w:t>W</w:t>
            </w:r>
            <w:r w:rsidRPr="008358D7">
              <w:rPr>
                <w:rFonts w:hint="eastAsia"/>
                <w:szCs w:val="20"/>
                <w:lang w:val="en-US" w:eastAsia="ko-KR"/>
              </w:rPr>
              <w:t>hich information to send</w:t>
            </w:r>
          </w:p>
          <w:p w14:paraId="3AFF5A67" w14:textId="77777777" w:rsidR="008358D7" w:rsidRPr="008358D7" w:rsidRDefault="008358D7" w:rsidP="008358D7">
            <w:pPr>
              <w:pStyle w:val="bullet1"/>
              <w:numPr>
                <w:ilvl w:val="1"/>
                <w:numId w:val="23"/>
              </w:numPr>
              <w:rPr>
                <w:szCs w:val="20"/>
                <w:lang w:val="en-US" w:eastAsia="ko-KR"/>
              </w:rPr>
            </w:pPr>
            <w:r w:rsidRPr="008358D7">
              <w:rPr>
                <w:rFonts w:hint="eastAsia"/>
                <w:szCs w:val="20"/>
                <w:lang w:val="en-US" w:eastAsia="ko-KR"/>
              </w:rPr>
              <w:t>Which UE to send to gNB</w:t>
            </w:r>
          </w:p>
          <w:p w14:paraId="713C06DE" w14:textId="77777777" w:rsidR="008358D7" w:rsidRPr="008358D7" w:rsidRDefault="008358D7" w:rsidP="008358D7">
            <w:pPr>
              <w:pStyle w:val="bullet1"/>
              <w:numPr>
                <w:ilvl w:val="1"/>
                <w:numId w:val="23"/>
              </w:numPr>
              <w:rPr>
                <w:szCs w:val="20"/>
                <w:lang w:val="en-US" w:eastAsia="ko-KR"/>
              </w:rPr>
            </w:pPr>
            <w:r w:rsidRPr="008358D7">
              <w:rPr>
                <w:rFonts w:hint="eastAsia"/>
                <w:szCs w:val="20"/>
                <w:lang w:val="en-US" w:eastAsia="ko-KR"/>
              </w:rPr>
              <w:t>Which channel to use</w:t>
            </w:r>
          </w:p>
          <w:p w14:paraId="26E0709B" w14:textId="77777777" w:rsidR="008358D7" w:rsidRPr="008358D7" w:rsidRDefault="008358D7" w:rsidP="008358D7">
            <w:pPr>
              <w:pStyle w:val="bullet1"/>
              <w:numPr>
                <w:ilvl w:val="1"/>
                <w:numId w:val="23"/>
              </w:numPr>
              <w:rPr>
                <w:szCs w:val="20"/>
                <w:lang w:val="en-US" w:eastAsia="ko-KR"/>
              </w:rPr>
            </w:pPr>
            <w:r w:rsidRPr="008358D7">
              <w:rPr>
                <w:rFonts w:hint="eastAsia"/>
                <w:szCs w:val="20"/>
                <w:lang w:val="en-US" w:eastAsia="ko-KR"/>
              </w:rPr>
              <w:t>Which resource to use</w:t>
            </w:r>
          </w:p>
          <w:p w14:paraId="50B63AD4" w14:textId="5DA401C8" w:rsidR="00EF6BFD" w:rsidRPr="00EF6BFD" w:rsidRDefault="00EF6BFD" w:rsidP="002C1D66">
            <w:pPr>
              <w:pStyle w:val="bullet1"/>
              <w:numPr>
                <w:ilvl w:val="0"/>
                <w:numId w:val="0"/>
              </w:numPr>
              <w:rPr>
                <w:szCs w:val="20"/>
              </w:rPr>
            </w:pPr>
          </w:p>
        </w:tc>
      </w:tr>
    </w:tbl>
    <w:p w14:paraId="4D6E5D11" w14:textId="122D8047" w:rsidR="00573CD7" w:rsidRPr="00A85545" w:rsidRDefault="00573CD7" w:rsidP="00573CD7">
      <w:pPr>
        <w:pStyle w:val="a0"/>
        <w:spacing w:before="120"/>
        <w:rPr>
          <w:rFonts w:eastAsiaTheme="minorEastAsia"/>
          <w:lang w:eastAsia="zh-CN"/>
        </w:rPr>
      </w:pPr>
      <w:r w:rsidRPr="00A85545">
        <w:rPr>
          <w:rFonts w:eastAsiaTheme="minorEastAsia"/>
          <w:lang w:eastAsia="zh-CN"/>
        </w:rPr>
        <w:lastRenderedPageBreak/>
        <w:t xml:space="preserve">In this contribution, we </w:t>
      </w:r>
      <w:r w:rsidR="00473341" w:rsidRPr="00A85545">
        <w:rPr>
          <w:rFonts w:eastAsiaTheme="minorEastAsia"/>
          <w:lang w:eastAsia="zh-CN"/>
        </w:rPr>
        <w:t>p</w:t>
      </w:r>
      <w:r w:rsidR="00FC1BE9">
        <w:rPr>
          <w:rFonts w:eastAsiaTheme="minorEastAsia"/>
          <w:lang w:eastAsia="zh-CN"/>
        </w:rPr>
        <w:t xml:space="preserve">rovide our </w:t>
      </w:r>
      <w:r w:rsidR="00EF6BFD">
        <w:rPr>
          <w:rFonts w:eastAsiaTheme="minorEastAsia"/>
          <w:lang w:eastAsia="zh-CN"/>
        </w:rPr>
        <w:t>view</w:t>
      </w:r>
      <w:r w:rsidR="00FC1BE9">
        <w:rPr>
          <w:rFonts w:eastAsiaTheme="minorEastAsia"/>
          <w:lang w:eastAsia="zh-CN"/>
        </w:rPr>
        <w:t xml:space="preserve"> on</w:t>
      </w:r>
      <w:r w:rsidR="00473341" w:rsidRPr="00A85545">
        <w:rPr>
          <w:rFonts w:eastAsiaTheme="minorEastAsia"/>
          <w:lang w:eastAsia="zh-CN"/>
        </w:rPr>
        <w:t xml:space="preserve"> </w:t>
      </w:r>
      <w:r w:rsidR="00EF6BFD">
        <w:rPr>
          <w:rFonts w:eastAsiaTheme="minorEastAsia"/>
          <w:lang w:eastAsia="zh-CN"/>
        </w:rPr>
        <w:t xml:space="preserve">the detailed procedure </w:t>
      </w:r>
      <w:r w:rsidR="00FC1BE9">
        <w:rPr>
          <w:rFonts w:eastAsiaTheme="minorEastAsia"/>
          <w:lang w:eastAsia="zh-CN"/>
        </w:rPr>
        <w:t>for</w:t>
      </w:r>
      <w:r w:rsidR="006F5CB7">
        <w:rPr>
          <w:rFonts w:eastAsiaTheme="minorEastAsia"/>
          <w:lang w:eastAsia="zh-CN"/>
        </w:rPr>
        <w:t xml:space="preserve"> the</w:t>
      </w:r>
      <w:r w:rsidR="00EF6BFD">
        <w:rPr>
          <w:rFonts w:eastAsiaTheme="minorEastAsia"/>
          <w:lang w:eastAsia="zh-CN"/>
        </w:rPr>
        <w:t xml:space="preserve"> design of NR sidelink physical layer procedure</w:t>
      </w:r>
      <w:r w:rsidR="00703B2B" w:rsidRPr="00A85545">
        <w:rPr>
          <w:rFonts w:eastAsiaTheme="minorEastAsia"/>
          <w:lang w:eastAsia="zh-CN"/>
        </w:rPr>
        <w:t>.</w:t>
      </w:r>
    </w:p>
    <w:p w14:paraId="1DD745F8" w14:textId="77777777" w:rsidR="0047086F" w:rsidRDefault="0047086F" w:rsidP="00862114">
      <w:pPr>
        <w:pStyle w:val="a0"/>
        <w:spacing w:before="120"/>
        <w:rPr>
          <w:rFonts w:eastAsiaTheme="minorEastAsia"/>
          <w:lang w:eastAsia="zh-CN"/>
        </w:rPr>
      </w:pPr>
    </w:p>
    <w:p w14:paraId="6D566F1E" w14:textId="77777777" w:rsidR="00C321D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321D5">
        <w:rPr>
          <w:rFonts w:ascii="Arial" w:eastAsia="宋体" w:hAnsi="Arial" w:cs="Times New Roman"/>
          <w:b w:val="0"/>
          <w:bCs w:val="0"/>
          <w:kern w:val="0"/>
          <w:sz w:val="36"/>
          <w:szCs w:val="20"/>
          <w:lang w:eastAsia="zh-CN"/>
        </w:rPr>
        <w:t>Physical layer ID</w:t>
      </w:r>
      <w:r>
        <w:rPr>
          <w:rFonts w:ascii="Arial" w:eastAsia="宋体" w:hAnsi="Arial" w:cs="Times New Roman"/>
          <w:b w:val="0"/>
          <w:bCs w:val="0"/>
          <w:kern w:val="0"/>
          <w:sz w:val="36"/>
          <w:szCs w:val="20"/>
          <w:lang w:eastAsia="zh-CN"/>
        </w:rPr>
        <w:t xml:space="preserve"> </w:t>
      </w:r>
    </w:p>
    <w:p w14:paraId="27F1BE79" w14:textId="112DD256" w:rsidR="00C321D5" w:rsidRDefault="00C321D5" w:rsidP="00C321D5">
      <w:pPr>
        <w:pStyle w:val="a0"/>
        <w:spacing w:before="120"/>
        <w:rPr>
          <w:rFonts w:eastAsiaTheme="minorEastAsia"/>
          <w:szCs w:val="22"/>
          <w:lang w:eastAsia="zh-CN"/>
        </w:rPr>
      </w:pPr>
      <w:r>
        <w:rPr>
          <w:rFonts w:eastAsia="Malgun Gothic" w:cs="Times"/>
          <w:lang w:eastAsia="ko-KR"/>
        </w:rPr>
        <w:t xml:space="preserve">It has been agreed that </w:t>
      </w:r>
      <w:r>
        <w:rPr>
          <w:rFonts w:hint="eastAsia"/>
          <w:szCs w:val="20"/>
        </w:rPr>
        <w:t>a</w:t>
      </w:r>
      <w:r w:rsidRPr="00F83027">
        <w:rPr>
          <w:rFonts w:hint="eastAsia"/>
          <w:szCs w:val="20"/>
        </w:rPr>
        <w:t xml:space="preserve">dditional Layer-1 ID(s) </w:t>
      </w:r>
      <w:r w:rsidRPr="00F83027">
        <w:rPr>
          <w:szCs w:val="20"/>
        </w:rPr>
        <w:t>is</w:t>
      </w:r>
      <w:r w:rsidRPr="00F83027">
        <w:rPr>
          <w:rFonts w:hint="eastAsia"/>
          <w:szCs w:val="20"/>
        </w:rPr>
        <w:t xml:space="preserve"> conveyed via PSCCH</w:t>
      </w:r>
      <w:r>
        <w:rPr>
          <w:szCs w:val="20"/>
        </w:rPr>
        <w:t xml:space="preserve"> for HARQ combining. In our view, it would be too restrictive if a UE were to support only a single unicast connection at one time. Moreover, </w:t>
      </w:r>
      <w:r>
        <w:rPr>
          <w:rFonts w:eastAsiaTheme="minorEastAsia"/>
          <w:szCs w:val="22"/>
          <w:lang w:eastAsia="zh-CN"/>
        </w:rPr>
        <w:t xml:space="preserve">multiple parallel HARQ processes should be supported in one unicast connection for higher throughput. The </w:t>
      </w:r>
      <w:r>
        <w:rPr>
          <w:rFonts w:hint="eastAsia"/>
          <w:szCs w:val="20"/>
        </w:rPr>
        <w:t>a</w:t>
      </w:r>
      <w:r w:rsidRPr="00F83027">
        <w:rPr>
          <w:rFonts w:hint="eastAsia"/>
          <w:szCs w:val="20"/>
        </w:rPr>
        <w:t>dditional L</w:t>
      </w:r>
      <w:r>
        <w:rPr>
          <w:szCs w:val="20"/>
        </w:rPr>
        <w:t>1 ID is needed to differentiate the PSSCH from different HARQ processes of different transmitters.</w:t>
      </w:r>
      <w:r w:rsidR="000F44F3">
        <w:rPr>
          <w:szCs w:val="20"/>
        </w:rPr>
        <w:t xml:space="preserve"> The question is whether a single HARQ process ID is sufficient, or additionally an L1 source ID is needed.</w:t>
      </w:r>
    </w:p>
    <w:p w14:paraId="0024E314" w14:textId="42BBEF90" w:rsidR="00C321D5" w:rsidRDefault="00C321D5" w:rsidP="00C321D5">
      <w:pPr>
        <w:pStyle w:val="a0"/>
        <w:spacing w:before="120"/>
        <w:rPr>
          <w:rFonts w:eastAsiaTheme="minorEastAsia"/>
          <w:szCs w:val="22"/>
          <w:lang w:eastAsia="zh-CN"/>
        </w:rPr>
      </w:pPr>
      <w:r>
        <w:rPr>
          <w:rFonts w:eastAsiaTheme="minorEastAsia"/>
          <w:szCs w:val="22"/>
          <w:lang w:eastAsia="zh-CN"/>
        </w:rPr>
        <w:t>If the same PSCCH</w:t>
      </w:r>
      <w:r w:rsidR="00C506BD">
        <w:rPr>
          <w:rFonts w:eastAsiaTheme="minorEastAsia"/>
          <w:szCs w:val="22"/>
          <w:lang w:eastAsia="zh-CN"/>
        </w:rPr>
        <w:t xml:space="preserve"> resource is shared for multiple unicast transmissions</w:t>
      </w:r>
      <w:r>
        <w:rPr>
          <w:rFonts w:eastAsiaTheme="minorEastAsia"/>
          <w:szCs w:val="22"/>
          <w:lang w:eastAsia="zh-CN"/>
        </w:rPr>
        <w:t>, it is more straightforward to define an L1 source ID and a HARQ process ID</w:t>
      </w:r>
      <w:r w:rsidR="00C506BD">
        <w:rPr>
          <w:rFonts w:eastAsiaTheme="minorEastAsia"/>
          <w:szCs w:val="22"/>
          <w:lang w:eastAsia="zh-CN"/>
        </w:rPr>
        <w:t xml:space="preserve"> in the SCI</w:t>
      </w:r>
      <w:r>
        <w:rPr>
          <w:rFonts w:eastAsiaTheme="minorEastAsia"/>
          <w:szCs w:val="22"/>
          <w:lang w:eastAsia="zh-CN"/>
        </w:rPr>
        <w:t xml:space="preserve"> respectively. Otherwise, the ID within </w:t>
      </w:r>
      <w:r w:rsidR="00676ADF">
        <w:rPr>
          <w:rFonts w:eastAsiaTheme="minorEastAsia"/>
          <w:szCs w:val="22"/>
          <w:lang w:eastAsia="zh-CN"/>
        </w:rPr>
        <w:t xml:space="preserve">the </w:t>
      </w:r>
      <w:r>
        <w:rPr>
          <w:rFonts w:eastAsiaTheme="minorEastAsia"/>
          <w:szCs w:val="22"/>
          <w:lang w:eastAsia="zh-CN"/>
        </w:rPr>
        <w:t>same space needs to be coordinated among multiple transmission</w:t>
      </w:r>
      <w:r w:rsidR="00676ADF">
        <w:rPr>
          <w:rFonts w:eastAsiaTheme="minorEastAsia"/>
          <w:szCs w:val="22"/>
          <w:lang w:eastAsia="zh-CN"/>
        </w:rPr>
        <w:t>s</w:t>
      </w:r>
      <w:r>
        <w:rPr>
          <w:rFonts w:eastAsiaTheme="minorEastAsia"/>
          <w:szCs w:val="22"/>
          <w:lang w:eastAsia="zh-CN"/>
        </w:rPr>
        <w:t xml:space="preserve"> from different UEs, which may significantly increase the complexity of unicast link management. For example, assuming that up to eight L1 IDs can be used at the receiver for HARQ combining, if a UE has established three unicast connections, it needs to assign the IDs to each transmitter among connections, probably in a semi-static manner. If the traffic load varies for at least one connection, it may need to reassign the IDs among transmitters. Obviously, it increases the signaling overhead and management burden. Moreover, such a semi-static assignment may not meet the need of dynamic traffic condition. </w:t>
      </w:r>
    </w:p>
    <w:p w14:paraId="222835CF" w14:textId="7DBD5712" w:rsidR="00C321D5" w:rsidRDefault="00C321D5" w:rsidP="00C321D5">
      <w:pPr>
        <w:pStyle w:val="a0"/>
        <w:spacing w:before="120"/>
        <w:rPr>
          <w:rFonts w:eastAsia="Malgun Gothic" w:cs="Times"/>
          <w:lang w:eastAsia="ko-KR"/>
        </w:rPr>
      </w:pPr>
      <w:r>
        <w:rPr>
          <w:rFonts w:eastAsiaTheme="minorEastAsia"/>
          <w:szCs w:val="22"/>
          <w:lang w:eastAsia="zh-CN"/>
        </w:rPr>
        <w:t xml:space="preserve">On the other hand, if dedicated PSCCH </w:t>
      </w:r>
      <w:r w:rsidR="00C506BD">
        <w:rPr>
          <w:rFonts w:eastAsiaTheme="minorEastAsia"/>
          <w:szCs w:val="22"/>
          <w:lang w:eastAsia="zh-CN"/>
        </w:rPr>
        <w:t xml:space="preserve">resource </w:t>
      </w:r>
      <w:r>
        <w:rPr>
          <w:rFonts w:eastAsiaTheme="minorEastAsia"/>
          <w:szCs w:val="22"/>
          <w:lang w:eastAsia="zh-CN"/>
        </w:rPr>
        <w:t>is allocated for each unicast transmission, the L1 source ID may not be necessary. However, it is questionable whether this scheme can work in a</w:t>
      </w:r>
      <w:r w:rsidRPr="001506C1">
        <w:rPr>
          <w:rFonts w:eastAsiaTheme="minorEastAsia"/>
          <w:szCs w:val="22"/>
          <w:lang w:eastAsia="zh-CN"/>
        </w:rPr>
        <w:t>utonomous resource selection</w:t>
      </w:r>
      <w:r>
        <w:rPr>
          <w:rFonts w:eastAsiaTheme="minorEastAsia"/>
          <w:szCs w:val="22"/>
          <w:lang w:eastAsia="zh-CN"/>
        </w:rPr>
        <w:t xml:space="preserve"> mode, as the sensing should be done over all the PSCCH. Even if it is possible, the resource efficiency may become an issue.</w:t>
      </w:r>
    </w:p>
    <w:p w14:paraId="7BA4FADF" w14:textId="7BEF487C" w:rsidR="00C321D5" w:rsidRPr="0029490B" w:rsidRDefault="00C321D5" w:rsidP="00C321D5">
      <w:pPr>
        <w:pStyle w:val="a7"/>
        <w:jc w:val="both"/>
        <w:rPr>
          <w:rFonts w:eastAsiaTheme="minorEastAsia"/>
          <w:i/>
          <w:lang w:eastAsia="zh-CN"/>
        </w:rPr>
      </w:pPr>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EB2E9E">
        <w:rPr>
          <w:i/>
          <w:noProof/>
          <w:u w:val="single"/>
        </w:rPr>
        <w:t>1</w:t>
      </w:r>
      <w:r w:rsidRPr="007A190F">
        <w:rPr>
          <w:i/>
          <w:u w:val="single"/>
        </w:rPr>
        <w:fldChar w:fldCharType="end"/>
      </w:r>
      <w:r w:rsidRPr="0029490B">
        <w:rPr>
          <w:i/>
        </w:rPr>
        <w:t xml:space="preserve">: </w:t>
      </w:r>
      <w:r>
        <w:rPr>
          <w:rFonts w:eastAsiaTheme="minorEastAsia"/>
          <w:i/>
          <w:lang w:eastAsia="zh-CN"/>
        </w:rPr>
        <w:t xml:space="preserve">Applying a single L1 ID for HARQ combining may increase the </w:t>
      </w:r>
      <w:r w:rsidRPr="00F21BC7">
        <w:rPr>
          <w:rFonts w:eastAsiaTheme="minorEastAsia"/>
          <w:i/>
          <w:lang w:eastAsia="zh-CN"/>
        </w:rPr>
        <w:t xml:space="preserve">signaling overhead </w:t>
      </w:r>
      <w:r>
        <w:rPr>
          <w:rFonts w:eastAsiaTheme="minorEastAsia"/>
          <w:i/>
          <w:lang w:eastAsia="zh-CN"/>
        </w:rPr>
        <w:t>and c</w:t>
      </w:r>
      <w:r w:rsidRPr="00F21BC7">
        <w:rPr>
          <w:rFonts w:eastAsiaTheme="minorEastAsia"/>
          <w:i/>
          <w:lang w:eastAsia="zh-CN"/>
        </w:rPr>
        <w:t>omplexity of unicast link management</w:t>
      </w:r>
      <w:r>
        <w:rPr>
          <w:rFonts w:eastAsiaTheme="minorEastAsia"/>
          <w:i/>
          <w:lang w:eastAsia="zh-CN"/>
        </w:rPr>
        <w:t xml:space="preserve"> or inefficient resource usage.</w:t>
      </w:r>
    </w:p>
    <w:p w14:paraId="5D7571CA" w14:textId="56751CE7" w:rsidR="0052639F" w:rsidRDefault="00C321D5" w:rsidP="00C321D5">
      <w:pPr>
        <w:pStyle w:val="a0"/>
        <w:spacing w:before="120"/>
        <w:rPr>
          <w:rFonts w:eastAsia="Malgun Gothic" w:cs="Times"/>
          <w:lang w:eastAsia="ko-KR"/>
        </w:rPr>
      </w:pPr>
      <w:r>
        <w:rPr>
          <w:rFonts w:eastAsia="Malgun Gothic" w:cs="Times"/>
          <w:lang w:eastAsia="ko-KR"/>
        </w:rPr>
        <w:t xml:space="preserve">In addition to HARQ combining, the L1 source ID is useful if the UE would like to filter out or prioritize the PSSCH based on the transmitter in the </w:t>
      </w:r>
      <w:r w:rsidRPr="00CA5C26">
        <w:rPr>
          <w:rFonts w:eastAsia="Malgun Gothic" w:cs="Times"/>
          <w:noProof/>
          <w:lang w:eastAsia="ko-KR"/>
        </w:rPr>
        <w:t>physical</w:t>
      </w:r>
      <w:r>
        <w:rPr>
          <w:rFonts w:eastAsia="Malgun Gothic" w:cs="Times"/>
          <w:lang w:eastAsia="ko-KR"/>
        </w:rPr>
        <w:t xml:space="preserve"> layer, for </w:t>
      </w:r>
      <w:r w:rsidRPr="00CA5C26">
        <w:rPr>
          <w:rFonts w:eastAsia="Malgun Gothic" w:cs="Times"/>
          <w:noProof/>
          <w:lang w:eastAsia="ko-KR"/>
        </w:rPr>
        <w:t>example</w:t>
      </w:r>
      <w:r>
        <w:rPr>
          <w:rFonts w:eastAsia="Malgun Gothic" w:cs="Times"/>
          <w:noProof/>
          <w:lang w:eastAsia="ko-KR"/>
        </w:rPr>
        <w:t>,</w:t>
      </w:r>
      <w:r>
        <w:rPr>
          <w:rFonts w:eastAsia="Malgun Gothic" w:cs="Times"/>
          <w:lang w:eastAsia="ko-KR"/>
        </w:rPr>
        <w:t xml:space="preserve"> due to link </w:t>
      </w:r>
      <w:r w:rsidR="00676ADF">
        <w:rPr>
          <w:rFonts w:eastAsia="Malgun Gothic" w:cs="Times"/>
          <w:lang w:eastAsia="ko-KR"/>
        </w:rPr>
        <w:t xml:space="preserve">management </w:t>
      </w:r>
      <w:r>
        <w:rPr>
          <w:rFonts w:eastAsia="Malgun Gothic" w:cs="Times"/>
          <w:lang w:eastAsia="ko-KR"/>
        </w:rPr>
        <w:t xml:space="preserve">or overload control. </w:t>
      </w:r>
    </w:p>
    <w:p w14:paraId="03393FD7" w14:textId="46B21E9B" w:rsidR="00C321D5" w:rsidRDefault="00C321D5" w:rsidP="00C321D5">
      <w:pPr>
        <w:pStyle w:val="a0"/>
        <w:spacing w:before="120"/>
        <w:rPr>
          <w:rFonts w:eastAsia="Malgun Gothic" w:cs="Times"/>
          <w:lang w:eastAsia="ko-KR"/>
        </w:rPr>
      </w:pPr>
      <w:r>
        <w:rPr>
          <w:rFonts w:eastAsia="Malgun Gothic" w:cs="Times"/>
          <w:lang w:eastAsia="ko-KR"/>
        </w:rPr>
        <w:t xml:space="preserve">Therefore, both </w:t>
      </w:r>
      <w:r w:rsidR="00A80C44">
        <w:rPr>
          <w:rFonts w:eastAsia="Malgun Gothic" w:cs="Times"/>
          <w:lang w:eastAsia="ko-KR"/>
        </w:rPr>
        <w:t xml:space="preserve">L1 source </w:t>
      </w:r>
      <w:r w:rsidR="0061481F">
        <w:rPr>
          <w:rFonts w:eastAsia="Malgun Gothic" w:cs="Times"/>
          <w:lang w:eastAsia="ko-KR"/>
        </w:rPr>
        <w:t xml:space="preserve">ID </w:t>
      </w:r>
      <w:r w:rsidR="00A80C44">
        <w:rPr>
          <w:rFonts w:eastAsia="Malgun Gothic" w:cs="Times"/>
          <w:lang w:eastAsia="ko-KR"/>
        </w:rPr>
        <w:t xml:space="preserve">and </w:t>
      </w:r>
      <w:r w:rsidR="0061481F" w:rsidRPr="0061481F">
        <w:rPr>
          <w:rFonts w:eastAsia="Malgun Gothic" w:cs="Times"/>
          <w:lang w:eastAsia="ko-KR"/>
        </w:rPr>
        <w:t xml:space="preserve">HARQ process ID </w:t>
      </w:r>
      <w:r>
        <w:rPr>
          <w:rFonts w:eastAsia="Malgun Gothic" w:cs="Times"/>
          <w:lang w:eastAsia="ko-KR"/>
        </w:rPr>
        <w:t xml:space="preserve">should be conveyed in PSCCH. Besides, </w:t>
      </w:r>
      <w:r w:rsidRPr="00B75ABA">
        <w:rPr>
          <w:rFonts w:eastAsia="Malgun Gothic" w:cs="Times"/>
          <w:lang w:eastAsia="ko-KR"/>
        </w:rPr>
        <w:t>New Data Indicator (NDI)</w:t>
      </w:r>
      <w:r>
        <w:rPr>
          <w:rFonts w:eastAsia="Malgun Gothic" w:cs="Times"/>
          <w:lang w:eastAsia="ko-KR"/>
        </w:rPr>
        <w:t xml:space="preserve"> is needed to distinguish initial transmission and retransmission, while </w:t>
      </w:r>
      <w:r w:rsidRPr="00B75ABA">
        <w:rPr>
          <w:rFonts w:eastAsia="Malgun Gothic" w:cs="Times"/>
          <w:lang w:eastAsia="ko-KR"/>
        </w:rPr>
        <w:t>Redundancy Version (RV)</w:t>
      </w:r>
      <w:r>
        <w:rPr>
          <w:rFonts w:eastAsia="Malgun Gothic" w:cs="Times"/>
          <w:lang w:eastAsia="ko-KR"/>
        </w:rPr>
        <w:t xml:space="preserve"> is needed to distinguish different retransmissions.</w:t>
      </w:r>
    </w:p>
    <w:p w14:paraId="4652D447" w14:textId="75EA4FAA" w:rsidR="00C321D5" w:rsidRPr="00A85545" w:rsidRDefault="00C321D5" w:rsidP="00C321D5">
      <w:pPr>
        <w:pStyle w:val="a0"/>
        <w:spacing w:before="120"/>
        <w:rPr>
          <w:rFonts w:eastAsiaTheme="minorEastAsia"/>
          <w:lang w:eastAsia="zh-CN"/>
        </w:rPr>
      </w:pPr>
      <w:bookmarkStart w:id="0" w:name="_Ref534834653"/>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2C1D66">
        <w:rPr>
          <w:rFonts w:eastAsiaTheme="minorEastAsia"/>
          <w:b/>
          <w:i/>
          <w:lang w:eastAsia="zh-CN"/>
        </w:rPr>
        <w:t>T</w:t>
      </w:r>
      <w:r>
        <w:rPr>
          <w:rFonts w:eastAsiaTheme="minorEastAsia"/>
          <w:b/>
          <w:i/>
          <w:lang w:eastAsia="zh-CN"/>
        </w:rPr>
        <w:t>he L1 source ID</w:t>
      </w:r>
      <w:r w:rsidR="002C1D66">
        <w:rPr>
          <w:rFonts w:eastAsiaTheme="minorEastAsia"/>
          <w:b/>
          <w:i/>
          <w:lang w:eastAsia="zh-CN"/>
        </w:rPr>
        <w:t>,</w:t>
      </w:r>
      <w:r>
        <w:rPr>
          <w:rFonts w:eastAsiaTheme="minorEastAsia"/>
          <w:b/>
          <w:i/>
          <w:lang w:eastAsia="zh-CN"/>
        </w:rPr>
        <w:t xml:space="preserve"> the </w:t>
      </w:r>
      <w:r w:rsidRPr="004D4B49">
        <w:rPr>
          <w:rFonts w:eastAsiaTheme="minorEastAsia"/>
          <w:b/>
          <w:i/>
          <w:lang w:eastAsia="zh-CN"/>
        </w:rPr>
        <w:t xml:space="preserve">L1 destination </w:t>
      </w:r>
      <w:r>
        <w:rPr>
          <w:rFonts w:eastAsiaTheme="minorEastAsia"/>
          <w:b/>
          <w:i/>
          <w:lang w:eastAsia="zh-CN"/>
        </w:rPr>
        <w:t>ID</w:t>
      </w:r>
      <w:r w:rsidR="002C1D66">
        <w:rPr>
          <w:rFonts w:eastAsiaTheme="minorEastAsia"/>
          <w:b/>
          <w:i/>
          <w:lang w:eastAsia="zh-CN"/>
        </w:rPr>
        <w:t>, HARQ process ID, NDI and RV</w:t>
      </w:r>
      <w:r>
        <w:rPr>
          <w:rFonts w:eastAsiaTheme="minorEastAsia"/>
          <w:b/>
          <w:i/>
          <w:lang w:eastAsia="zh-CN"/>
        </w:rPr>
        <w:t xml:space="preserve"> are conveyed in SCI</w:t>
      </w:r>
      <w:r w:rsidRPr="00A85545">
        <w:rPr>
          <w:rFonts w:eastAsiaTheme="minorEastAsia"/>
          <w:b/>
          <w:i/>
          <w:lang w:eastAsia="zh-CN"/>
        </w:rPr>
        <w:t>.</w:t>
      </w:r>
      <w:bookmarkEnd w:id="0"/>
      <w:r w:rsidRPr="00A85545">
        <w:rPr>
          <w:rFonts w:eastAsiaTheme="minorEastAsia"/>
          <w:b/>
          <w:i/>
          <w:lang w:eastAsia="zh-CN"/>
        </w:rPr>
        <w:t xml:space="preserve"> </w:t>
      </w:r>
    </w:p>
    <w:p w14:paraId="4E820714" w14:textId="77777777" w:rsidR="00C321D5" w:rsidRDefault="00C321D5" w:rsidP="00862114">
      <w:pPr>
        <w:pStyle w:val="a0"/>
        <w:spacing w:before="120"/>
        <w:rPr>
          <w:rFonts w:eastAsiaTheme="minorEastAsia"/>
          <w:lang w:eastAsia="zh-CN"/>
        </w:rPr>
      </w:pPr>
    </w:p>
    <w:p w14:paraId="6AE7A0B4" w14:textId="0379ECA8" w:rsidR="00602FE8"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HARQ </w:t>
      </w:r>
      <w:r w:rsidR="00BA5EAF" w:rsidRPr="00BA5EAF">
        <w:rPr>
          <w:rFonts w:ascii="Arial" w:eastAsia="宋体" w:hAnsi="Arial" w:cs="Times New Roman"/>
          <w:b w:val="0"/>
          <w:bCs w:val="0"/>
          <w:kern w:val="0"/>
          <w:sz w:val="36"/>
          <w:szCs w:val="20"/>
          <w:lang w:eastAsia="zh-CN"/>
        </w:rPr>
        <w:t xml:space="preserve">procedure </w:t>
      </w:r>
    </w:p>
    <w:p w14:paraId="1D2E6CEF" w14:textId="63980A8B" w:rsidR="00602FE8" w:rsidRPr="00602FE8" w:rsidRDefault="00602FE8" w:rsidP="00602FE8">
      <w:pPr>
        <w:pStyle w:val="a0"/>
        <w:rPr>
          <w:rFonts w:eastAsia="宋体"/>
          <w:lang w:eastAsia="zh-CN"/>
        </w:rPr>
      </w:pPr>
      <w:r>
        <w:rPr>
          <w:rFonts w:eastAsiaTheme="minorEastAsia"/>
          <w:lang w:eastAsia="zh-CN"/>
        </w:rPr>
        <w:t>Some remaining aspects for HARQ procedure are discussed in this section.</w:t>
      </w:r>
    </w:p>
    <w:p w14:paraId="7C5B5035" w14:textId="402A3BD8" w:rsidR="00D02524" w:rsidRPr="00A85545" w:rsidRDefault="00D02524" w:rsidP="00BA5EAF">
      <w:pPr>
        <w:pStyle w:val="2"/>
        <w:numPr>
          <w:ilvl w:val="1"/>
          <w:numId w:val="5"/>
        </w:numPr>
        <w:rPr>
          <w:rFonts w:ascii="Arial" w:eastAsiaTheme="minorEastAsia" w:hAnsi="Arial"/>
          <w:b w:val="0"/>
          <w:lang w:eastAsia="zh-CN"/>
        </w:rPr>
      </w:pPr>
      <w:r>
        <w:rPr>
          <w:rFonts w:ascii="Arial" w:eastAsiaTheme="minorEastAsia" w:hAnsi="Arial"/>
          <w:b w:val="0"/>
          <w:lang w:eastAsia="zh-CN"/>
        </w:rPr>
        <w:t>HARQ</w:t>
      </w:r>
      <w:r w:rsidRPr="00A85545">
        <w:rPr>
          <w:rFonts w:ascii="Arial" w:eastAsiaTheme="minorEastAsia" w:hAnsi="Arial"/>
          <w:b w:val="0"/>
          <w:lang w:eastAsia="zh-CN"/>
        </w:rPr>
        <w:t xml:space="preserve"> </w:t>
      </w:r>
      <w:r w:rsidR="00B55C57">
        <w:rPr>
          <w:rFonts w:ascii="Arial" w:eastAsiaTheme="minorEastAsia" w:hAnsi="Arial"/>
          <w:b w:val="0"/>
          <w:lang w:eastAsia="zh-CN"/>
        </w:rPr>
        <w:t>feedback</w:t>
      </w:r>
      <w:r w:rsidR="00BA5EAF" w:rsidRPr="00BA5EAF" w:rsidDel="00BA5EAF">
        <w:rPr>
          <w:rFonts w:ascii="Arial" w:eastAsiaTheme="minorEastAsia" w:hAnsi="Arial"/>
          <w:b w:val="0"/>
          <w:lang w:eastAsia="zh-CN"/>
        </w:rPr>
        <w:t xml:space="preserve"> </w:t>
      </w:r>
    </w:p>
    <w:p w14:paraId="2AA24BE0" w14:textId="2A539190" w:rsidR="00B55C57" w:rsidRDefault="00D02524" w:rsidP="00D02524">
      <w:pPr>
        <w:pStyle w:val="a0"/>
        <w:spacing w:before="120"/>
        <w:rPr>
          <w:rFonts w:eastAsiaTheme="minorEastAsia"/>
          <w:lang w:eastAsia="zh-CN"/>
        </w:rPr>
      </w:pPr>
      <w:r>
        <w:rPr>
          <w:rFonts w:eastAsiaTheme="minorEastAsia"/>
          <w:lang w:eastAsia="zh-CN"/>
        </w:rPr>
        <w:t xml:space="preserve">Similar to the NR Uu interface, </w:t>
      </w:r>
      <w:r>
        <w:rPr>
          <w:rFonts w:eastAsiaTheme="minorEastAsia"/>
          <w:szCs w:val="22"/>
          <w:lang w:eastAsia="zh-CN"/>
        </w:rPr>
        <w:t xml:space="preserve">multiple parallel HARQ processes should be supported for both unicast </w:t>
      </w:r>
      <w:r w:rsidR="00F00649">
        <w:rPr>
          <w:rFonts w:eastAsiaTheme="minorEastAsia"/>
          <w:szCs w:val="22"/>
          <w:lang w:eastAsia="zh-CN"/>
        </w:rPr>
        <w:t>and groupcast transmissions. This</w:t>
      </w:r>
      <w:r>
        <w:rPr>
          <w:rFonts w:eastAsiaTheme="minorEastAsia"/>
          <w:szCs w:val="22"/>
          <w:lang w:eastAsia="zh-CN"/>
        </w:rPr>
        <w:t xml:space="preserve"> feature is important to meet the latency and throughput requirement</w:t>
      </w:r>
      <w:r w:rsidR="00CB024D">
        <w:rPr>
          <w:rFonts w:eastAsiaTheme="minorEastAsia"/>
          <w:szCs w:val="22"/>
          <w:lang w:eastAsia="zh-CN"/>
        </w:rPr>
        <w:t xml:space="preserve"> in </w:t>
      </w:r>
      <w:r w:rsidR="00CB024D" w:rsidRPr="00A85545">
        <w:rPr>
          <w:rFonts w:ascii="Times New Roman" w:hAnsi="Times New Roman"/>
          <w:szCs w:val="20"/>
        </w:rPr>
        <w:fldChar w:fldCharType="begin"/>
      </w:r>
      <w:r w:rsidR="00CB024D" w:rsidRPr="00A85545">
        <w:rPr>
          <w:rFonts w:ascii="Times New Roman" w:hAnsi="Times New Roman"/>
          <w:szCs w:val="20"/>
        </w:rPr>
        <w:instrText xml:space="preserve"> REF _Ref521328303 \r \h  \* MERGEFORMAT </w:instrText>
      </w:r>
      <w:r w:rsidR="00CB024D" w:rsidRPr="00A85545">
        <w:rPr>
          <w:rFonts w:ascii="Times New Roman" w:hAnsi="Times New Roman"/>
          <w:szCs w:val="20"/>
        </w:rPr>
      </w:r>
      <w:r w:rsidR="00CB024D" w:rsidRPr="00A85545">
        <w:rPr>
          <w:rFonts w:ascii="Times New Roman" w:hAnsi="Times New Roman"/>
          <w:szCs w:val="20"/>
        </w:rPr>
        <w:fldChar w:fldCharType="separate"/>
      </w:r>
      <w:r w:rsidR="00EB2E9E">
        <w:rPr>
          <w:rFonts w:ascii="Times New Roman" w:hAnsi="Times New Roman"/>
          <w:szCs w:val="20"/>
        </w:rPr>
        <w:t>[2]</w:t>
      </w:r>
      <w:r w:rsidR="00CB024D" w:rsidRPr="00A85545">
        <w:rPr>
          <w:rFonts w:ascii="Times New Roman" w:hAnsi="Times New Roman"/>
          <w:szCs w:val="20"/>
        </w:rPr>
        <w:fldChar w:fldCharType="end"/>
      </w:r>
      <w:r>
        <w:rPr>
          <w:rFonts w:eastAsiaTheme="minorEastAsia"/>
          <w:szCs w:val="22"/>
          <w:lang w:eastAsia="zh-CN"/>
        </w:rPr>
        <w:t xml:space="preserve">, and to exploit the resource and capability of UE. In this case, a UE receives a HARQ feedback needs to know which process it acknowledges, </w:t>
      </w:r>
      <w:r w:rsidRPr="00531C50">
        <w:rPr>
          <w:rFonts w:eastAsiaTheme="minorEastAsia"/>
          <w:noProof/>
          <w:szCs w:val="22"/>
          <w:lang w:eastAsia="zh-CN"/>
        </w:rPr>
        <w:t>i.e.</w:t>
      </w:r>
      <w:r>
        <w:rPr>
          <w:rFonts w:eastAsiaTheme="minorEastAsia"/>
          <w:noProof/>
          <w:szCs w:val="22"/>
          <w:lang w:eastAsia="zh-CN"/>
        </w:rPr>
        <w:t>,</w:t>
      </w:r>
      <w:r>
        <w:rPr>
          <w:rFonts w:eastAsiaTheme="minorEastAsia"/>
          <w:szCs w:val="22"/>
          <w:lang w:eastAsia="zh-CN"/>
        </w:rPr>
        <w:t xml:space="preserve"> whether s</w:t>
      </w:r>
      <w:r w:rsidRPr="00FC55F0">
        <w:rPr>
          <w:rFonts w:eastAsiaTheme="minorEastAsia"/>
          <w:szCs w:val="22"/>
          <w:lang w:eastAsia="zh-CN"/>
        </w:rPr>
        <w:t>ynchronous</w:t>
      </w:r>
      <w:r>
        <w:rPr>
          <w:rFonts w:eastAsiaTheme="minorEastAsia"/>
          <w:szCs w:val="22"/>
          <w:lang w:eastAsia="zh-CN"/>
        </w:rPr>
        <w:t xml:space="preserve"> or a</w:t>
      </w:r>
      <w:r>
        <w:rPr>
          <w:rFonts w:eastAsiaTheme="minorEastAsia"/>
          <w:lang w:eastAsia="zh-CN"/>
        </w:rPr>
        <w:t xml:space="preserve">synchronous HARQ operation </w:t>
      </w:r>
      <w:r w:rsidRPr="00531C50">
        <w:rPr>
          <w:rFonts w:eastAsiaTheme="minorEastAsia"/>
          <w:noProof/>
          <w:lang w:eastAsia="zh-CN"/>
        </w:rPr>
        <w:t>is used</w:t>
      </w:r>
      <w:r>
        <w:rPr>
          <w:rFonts w:eastAsiaTheme="minorEastAsia"/>
          <w:lang w:eastAsia="zh-CN"/>
        </w:rPr>
        <w:t xml:space="preserve">. </w:t>
      </w:r>
    </w:p>
    <w:p w14:paraId="1FA93353" w14:textId="4A8F4984" w:rsidR="00635922" w:rsidRDefault="00D02524" w:rsidP="00D02524">
      <w:pPr>
        <w:pStyle w:val="a0"/>
        <w:spacing w:before="120"/>
        <w:rPr>
          <w:rFonts w:eastAsiaTheme="minorEastAsia"/>
          <w:szCs w:val="22"/>
          <w:lang w:eastAsia="zh-CN"/>
        </w:rPr>
      </w:pPr>
      <w:r w:rsidRPr="00531C50">
        <w:rPr>
          <w:rFonts w:eastAsiaTheme="minorEastAsia"/>
          <w:noProof/>
          <w:lang w:eastAsia="zh-CN"/>
        </w:rPr>
        <w:t>S</w:t>
      </w:r>
      <w:r w:rsidRPr="00531C50">
        <w:rPr>
          <w:rFonts w:eastAsiaTheme="minorEastAsia"/>
          <w:noProof/>
          <w:szCs w:val="22"/>
          <w:lang w:eastAsia="zh-CN"/>
        </w:rPr>
        <w:t>ynchronous</w:t>
      </w:r>
      <w:r>
        <w:rPr>
          <w:rFonts w:eastAsiaTheme="minorEastAsia"/>
          <w:szCs w:val="22"/>
          <w:lang w:eastAsia="zh-CN"/>
        </w:rPr>
        <w:t xml:space="preserve"> operation </w:t>
      </w:r>
      <w:r w:rsidR="00635922">
        <w:rPr>
          <w:rFonts w:eastAsiaTheme="minorEastAsia"/>
          <w:szCs w:val="22"/>
          <w:lang w:eastAsia="zh-CN"/>
        </w:rPr>
        <w:t xml:space="preserve">has a fixed timing offset between the PSSCH and the PSFCH. </w:t>
      </w:r>
      <w:r w:rsidR="00F346F4">
        <w:rPr>
          <w:rFonts w:eastAsiaTheme="minorEastAsia"/>
          <w:szCs w:val="22"/>
          <w:lang w:eastAsia="zh-CN"/>
        </w:rPr>
        <w:t xml:space="preserve">Thus, additional SCI indicator is not needed to determine the </w:t>
      </w:r>
      <w:r w:rsidR="0020505B">
        <w:rPr>
          <w:rFonts w:eastAsiaTheme="minorEastAsia"/>
          <w:lang w:eastAsia="zh-CN"/>
        </w:rPr>
        <w:t>HARQ feedback timing (i.e., similar to K1 in NR downlink)</w:t>
      </w:r>
      <w:r w:rsidR="00F346F4">
        <w:rPr>
          <w:rFonts w:eastAsiaTheme="minorEastAsia"/>
          <w:szCs w:val="22"/>
          <w:lang w:eastAsia="zh-CN"/>
        </w:rPr>
        <w:t xml:space="preserve">, which reduces the SCI overhead. </w:t>
      </w:r>
      <w:r w:rsidR="0020505B">
        <w:rPr>
          <w:rFonts w:eastAsiaTheme="minorEastAsia"/>
          <w:szCs w:val="22"/>
          <w:lang w:eastAsia="zh-CN"/>
        </w:rPr>
        <w:t>Nonetheless,</w:t>
      </w:r>
      <w:r w:rsidR="00F346F4">
        <w:rPr>
          <w:rFonts w:eastAsiaTheme="minorEastAsia"/>
          <w:szCs w:val="22"/>
          <w:lang w:eastAsia="zh-CN"/>
        </w:rPr>
        <w:t xml:space="preserve"> a fixed offset may be problematic in resource allocation. For example, after resource sensing, even a candidate resource is available for PSSCH transmission, it may </w:t>
      </w:r>
      <w:r w:rsidR="005B4784">
        <w:rPr>
          <w:rFonts w:eastAsiaTheme="minorEastAsia"/>
          <w:szCs w:val="22"/>
          <w:lang w:eastAsia="zh-CN"/>
        </w:rPr>
        <w:t xml:space="preserve">still </w:t>
      </w:r>
      <w:r w:rsidR="00F346F4">
        <w:rPr>
          <w:rFonts w:eastAsiaTheme="minorEastAsia"/>
          <w:szCs w:val="22"/>
          <w:lang w:eastAsia="zh-CN"/>
        </w:rPr>
        <w:t xml:space="preserve">need to be excluded because the </w:t>
      </w:r>
      <w:r w:rsidR="0020505B">
        <w:rPr>
          <w:rFonts w:eastAsiaTheme="minorEastAsia"/>
          <w:szCs w:val="22"/>
          <w:lang w:eastAsia="zh-CN"/>
        </w:rPr>
        <w:t>PSFCH with a fixed timing offset from the PSSCH is not available. Consequently, the blocking rate may be increased, or sub-optimal resource is selected for transmission.</w:t>
      </w:r>
    </w:p>
    <w:p w14:paraId="7B526311" w14:textId="6C1C3C15" w:rsidR="00D02524" w:rsidRDefault="0020505B" w:rsidP="00D02524">
      <w:pPr>
        <w:pStyle w:val="a0"/>
        <w:spacing w:before="120"/>
        <w:rPr>
          <w:rFonts w:eastAsiaTheme="minorEastAsia"/>
          <w:lang w:eastAsia="zh-CN"/>
        </w:rPr>
      </w:pPr>
      <w:r>
        <w:rPr>
          <w:rFonts w:eastAsiaTheme="minorEastAsia"/>
          <w:szCs w:val="22"/>
          <w:lang w:eastAsia="zh-CN"/>
        </w:rPr>
        <w:t>On the other hand, a</w:t>
      </w:r>
      <w:r>
        <w:rPr>
          <w:rFonts w:eastAsiaTheme="minorEastAsia"/>
          <w:lang w:eastAsia="zh-CN"/>
        </w:rPr>
        <w:t xml:space="preserve">synchronous HARQ operation does not have such constraint. It allows the UE, either the transmitter or the receiver, to select best resource independently for PSSCH and PSFCH. Moreover, </w:t>
      </w:r>
      <w:r>
        <w:rPr>
          <w:rFonts w:eastAsiaTheme="minorEastAsia"/>
          <w:szCs w:val="22"/>
          <w:lang w:eastAsia="zh-CN"/>
        </w:rPr>
        <w:t>a</w:t>
      </w:r>
      <w:r>
        <w:rPr>
          <w:rFonts w:eastAsiaTheme="minorEastAsia"/>
          <w:lang w:eastAsia="zh-CN"/>
        </w:rPr>
        <w:t xml:space="preserve">synchronous HARQ operation </w:t>
      </w:r>
      <w:r w:rsidR="005874B4">
        <w:rPr>
          <w:rFonts w:eastAsiaTheme="minorEastAsia"/>
          <w:lang w:eastAsia="zh-CN"/>
        </w:rPr>
        <w:t xml:space="preserve">can support different latency requirements for different type of services, or </w:t>
      </w:r>
      <w:r w:rsidR="005874B4">
        <w:rPr>
          <w:rFonts w:eastAsiaTheme="minorEastAsia"/>
          <w:lang w:eastAsia="zh-CN"/>
        </w:rPr>
        <w:lastRenderedPageBreak/>
        <w:t xml:space="preserve">different categories of UE. For example, HARQ feedback for </w:t>
      </w:r>
      <w:r w:rsidR="005874B4">
        <w:rPr>
          <w:color w:val="000000"/>
        </w:rPr>
        <w:t>f</w:t>
      </w:r>
      <w:r w:rsidR="005874B4" w:rsidRPr="004124BB">
        <w:rPr>
          <w:color w:val="000000"/>
        </w:rPr>
        <w:t>ully automated</w:t>
      </w:r>
      <w:r w:rsidR="005874B4">
        <w:rPr>
          <w:color w:val="000000"/>
        </w:rPr>
        <w:t xml:space="preserve"> driving may require an extreme low latency, while feedback timing for </w:t>
      </w:r>
      <w:r w:rsidR="005874B4" w:rsidRPr="008827DC">
        <w:rPr>
          <w:rFonts w:eastAsiaTheme="minorEastAsia"/>
          <w:lang w:eastAsia="zh-CN"/>
        </w:rPr>
        <w:t>pedestrian</w:t>
      </w:r>
      <w:r w:rsidR="005874B4">
        <w:rPr>
          <w:rFonts w:eastAsiaTheme="minorEastAsia"/>
          <w:lang w:eastAsia="zh-CN"/>
        </w:rPr>
        <w:t xml:space="preserve"> UE should relaxed compared with vehicle UE. Furthermore, the PSFCH overhead can be reduced by multiplexing the HARQ-ACKs of multiple HARQ processes to a single SFCI transmission. </w:t>
      </w:r>
      <w:r w:rsidR="00502F30">
        <w:rPr>
          <w:rFonts w:eastAsiaTheme="minorEastAsia"/>
          <w:lang w:eastAsia="zh-CN"/>
        </w:rPr>
        <w:t>Noted that by this way, the number and frequency of Rx-Tx switching can be reduced because a single SFCI is sent for multiple HARQ processes, which</w:t>
      </w:r>
      <w:r w:rsidR="005874B4">
        <w:rPr>
          <w:rFonts w:eastAsiaTheme="minorEastAsia"/>
          <w:lang w:eastAsia="zh-CN"/>
        </w:rPr>
        <w:t xml:space="preserve"> is beneficial </w:t>
      </w:r>
      <w:r w:rsidR="00502F30">
        <w:rPr>
          <w:rFonts w:eastAsiaTheme="minorEastAsia"/>
          <w:lang w:eastAsia="zh-CN"/>
        </w:rPr>
        <w:t xml:space="preserve">to mitigate the half-duplex issue. </w:t>
      </w:r>
    </w:p>
    <w:p w14:paraId="03069931" w14:textId="77777777" w:rsidR="001E4EBE" w:rsidRDefault="001E4EBE" w:rsidP="001E4EBE">
      <w:pPr>
        <w:pStyle w:val="a0"/>
        <w:spacing w:before="120"/>
        <w:rPr>
          <w:rFonts w:eastAsiaTheme="minorEastAsia"/>
          <w:lang w:eastAsia="zh-CN"/>
        </w:rPr>
      </w:pPr>
      <w:r>
        <w:rPr>
          <w:rFonts w:eastAsiaTheme="minorEastAsia"/>
          <w:lang w:eastAsia="zh-CN"/>
        </w:rPr>
        <w:t>Similar to the timing, the frequency resource can be indicated by SCI in order to select a suitable resource. Noted that if HARQ-ACK multiplexing of multiple HARQ processes is supported, a fixed frequency resource for PSFCH may be problematic given that the SFCI payload size is variable.</w:t>
      </w:r>
    </w:p>
    <w:p w14:paraId="422AEE97" w14:textId="0D904142" w:rsidR="001E4EBE" w:rsidRDefault="001E4EBE" w:rsidP="001E4EBE">
      <w:pPr>
        <w:pStyle w:val="a0"/>
        <w:spacing w:before="120"/>
        <w:rPr>
          <w:rFonts w:eastAsiaTheme="minorEastAsia"/>
          <w:lang w:eastAsia="zh-CN"/>
        </w:rPr>
      </w:pPr>
      <w:r>
        <w:rPr>
          <w:rFonts w:eastAsiaTheme="minorEastAsia"/>
          <w:lang w:eastAsia="zh-CN"/>
        </w:rPr>
        <w:t xml:space="preserve">As a result, </w:t>
      </w:r>
      <w:r>
        <w:rPr>
          <w:rFonts w:eastAsiaTheme="minorEastAsia"/>
          <w:szCs w:val="22"/>
          <w:lang w:eastAsia="zh-CN"/>
        </w:rPr>
        <w:t>a</w:t>
      </w:r>
      <w:r>
        <w:rPr>
          <w:rFonts w:eastAsiaTheme="minorEastAsia"/>
          <w:lang w:eastAsia="zh-CN"/>
        </w:rPr>
        <w:t>synchronous HARQ operation with flexible time/frequency resource is favorable.</w:t>
      </w:r>
    </w:p>
    <w:p w14:paraId="13F2F603" w14:textId="6557D15F" w:rsidR="00D02524" w:rsidRPr="00A85545" w:rsidDel="00311B8D" w:rsidRDefault="00D02524" w:rsidP="00D02524">
      <w:pPr>
        <w:pStyle w:val="a0"/>
        <w:spacing w:before="120"/>
        <w:rPr>
          <w:rFonts w:eastAsiaTheme="minorEastAsia"/>
          <w:lang w:eastAsia="zh-CN"/>
        </w:rPr>
      </w:pPr>
      <w:bookmarkStart w:id="1" w:name="_Ref528746899"/>
      <w:r w:rsidRPr="00A85545" w:rsidDel="00311B8D">
        <w:rPr>
          <w:rFonts w:eastAsiaTheme="minorEastAsia"/>
          <w:b/>
          <w:i/>
          <w:u w:val="single"/>
          <w:lang w:eastAsia="zh-CN"/>
        </w:rPr>
        <w:t xml:space="preserve">Proposal </w:t>
      </w:r>
      <w:r w:rsidRPr="00A85545" w:rsidDel="00311B8D">
        <w:rPr>
          <w:rFonts w:eastAsiaTheme="minorEastAsia"/>
          <w:b/>
          <w:i/>
          <w:u w:val="single"/>
          <w:lang w:eastAsia="zh-CN"/>
        </w:rPr>
        <w:fldChar w:fldCharType="begin"/>
      </w:r>
      <w:r w:rsidRPr="00A85545" w:rsidDel="00311B8D">
        <w:rPr>
          <w:rFonts w:eastAsiaTheme="minorEastAsia"/>
          <w:b/>
          <w:i/>
          <w:u w:val="single"/>
          <w:lang w:eastAsia="zh-CN"/>
        </w:rPr>
        <w:instrText xml:space="preserve"> SEQ Proposal \* ARABIC </w:instrText>
      </w:r>
      <w:r w:rsidRPr="00A85545" w:rsidDel="00311B8D">
        <w:rPr>
          <w:rFonts w:eastAsiaTheme="minorEastAsia"/>
          <w:b/>
          <w:i/>
          <w:u w:val="single"/>
          <w:lang w:eastAsia="zh-CN"/>
        </w:rPr>
        <w:fldChar w:fldCharType="separate"/>
      </w:r>
      <w:r w:rsidR="00EB2E9E">
        <w:rPr>
          <w:rFonts w:eastAsiaTheme="minorEastAsia"/>
          <w:b/>
          <w:i/>
          <w:noProof/>
          <w:u w:val="single"/>
          <w:lang w:eastAsia="zh-CN"/>
        </w:rPr>
        <w:t>2</w:t>
      </w:r>
      <w:r w:rsidRPr="00A85545" w:rsidDel="00311B8D">
        <w:rPr>
          <w:rFonts w:eastAsiaTheme="minorEastAsia"/>
          <w:b/>
          <w:i/>
          <w:u w:val="single"/>
          <w:lang w:eastAsia="zh-CN"/>
        </w:rPr>
        <w:fldChar w:fldCharType="end"/>
      </w:r>
      <w:r w:rsidRPr="00A85545" w:rsidDel="00311B8D">
        <w:rPr>
          <w:rFonts w:eastAsiaTheme="minorEastAsia"/>
          <w:b/>
          <w:i/>
          <w:u w:val="single"/>
          <w:lang w:eastAsia="zh-CN"/>
        </w:rPr>
        <w:t>:</w:t>
      </w:r>
      <w:r w:rsidRPr="00A85545" w:rsidDel="00311B8D">
        <w:rPr>
          <w:rFonts w:eastAsiaTheme="minorEastAsia"/>
          <w:b/>
          <w:i/>
          <w:lang w:eastAsia="zh-CN"/>
        </w:rPr>
        <w:t xml:space="preserve"> </w:t>
      </w:r>
      <w:r>
        <w:rPr>
          <w:rFonts w:eastAsiaTheme="minorEastAsia"/>
          <w:b/>
          <w:i/>
          <w:lang w:eastAsia="zh-CN"/>
        </w:rPr>
        <w:t>A</w:t>
      </w:r>
      <w:r w:rsidRPr="00DE79D8">
        <w:rPr>
          <w:rFonts w:eastAsiaTheme="minorEastAsia"/>
          <w:b/>
          <w:i/>
          <w:lang w:eastAsia="zh-CN"/>
        </w:rPr>
        <w:t>synchronous</w:t>
      </w:r>
      <w:r>
        <w:rPr>
          <w:rFonts w:eastAsiaTheme="minorEastAsia"/>
          <w:b/>
          <w:i/>
          <w:lang w:eastAsia="zh-CN"/>
        </w:rPr>
        <w:t xml:space="preserve"> HARQ </w:t>
      </w:r>
      <w:r w:rsidR="00502F30">
        <w:rPr>
          <w:rFonts w:eastAsiaTheme="minorEastAsia"/>
          <w:b/>
          <w:i/>
          <w:lang w:eastAsia="zh-CN"/>
        </w:rPr>
        <w:t xml:space="preserve">feedback </w:t>
      </w:r>
      <w:r>
        <w:rPr>
          <w:rFonts w:eastAsiaTheme="minorEastAsia"/>
          <w:b/>
          <w:i/>
          <w:lang w:eastAsia="zh-CN"/>
        </w:rPr>
        <w:t>with</w:t>
      </w:r>
      <w:r w:rsidRPr="00DE79D8">
        <w:rPr>
          <w:rFonts w:eastAsiaTheme="minorEastAsia"/>
          <w:b/>
          <w:i/>
          <w:lang w:eastAsia="zh-CN"/>
        </w:rPr>
        <w:t xml:space="preserve"> </w:t>
      </w:r>
      <w:r>
        <w:rPr>
          <w:rFonts w:eastAsiaTheme="minorEastAsia"/>
          <w:b/>
          <w:i/>
          <w:lang w:eastAsia="zh-CN"/>
        </w:rPr>
        <w:t>p</w:t>
      </w:r>
      <w:r w:rsidRPr="00DE79D8">
        <w:rPr>
          <w:rFonts w:eastAsiaTheme="minorEastAsia"/>
          <w:b/>
          <w:i/>
          <w:lang w:eastAsia="zh-CN"/>
        </w:rPr>
        <w:t>arallel HARQ processes</w:t>
      </w:r>
      <w:r>
        <w:rPr>
          <w:rFonts w:eastAsiaTheme="minorEastAsia"/>
          <w:b/>
          <w:i/>
          <w:lang w:eastAsia="zh-CN"/>
        </w:rPr>
        <w:t xml:space="preserve"> is supported for NR sidelink</w:t>
      </w:r>
      <w:r w:rsidR="00BA5EAF">
        <w:rPr>
          <w:rFonts w:eastAsiaTheme="minorEastAsia"/>
          <w:b/>
          <w:i/>
          <w:lang w:eastAsia="zh-CN"/>
        </w:rPr>
        <w:t>. The scheduling SCI indicate</w:t>
      </w:r>
      <w:r w:rsidR="00AA69D2">
        <w:rPr>
          <w:rFonts w:eastAsiaTheme="minorEastAsia"/>
          <w:b/>
          <w:i/>
          <w:lang w:eastAsia="zh-CN"/>
        </w:rPr>
        <w:t>s</w:t>
      </w:r>
      <w:r w:rsidR="00BA5EAF">
        <w:rPr>
          <w:rFonts w:eastAsiaTheme="minorEastAsia"/>
          <w:b/>
          <w:i/>
          <w:lang w:eastAsia="zh-CN"/>
        </w:rPr>
        <w:t xml:space="preserve"> the timing</w:t>
      </w:r>
      <w:r w:rsidR="001E4EBE">
        <w:rPr>
          <w:rFonts w:eastAsiaTheme="minorEastAsia"/>
          <w:b/>
          <w:i/>
          <w:lang w:eastAsia="zh-CN"/>
        </w:rPr>
        <w:t xml:space="preserve"> and frequency resource</w:t>
      </w:r>
      <w:r w:rsidR="00BA5EAF">
        <w:rPr>
          <w:rFonts w:eastAsiaTheme="minorEastAsia"/>
          <w:b/>
          <w:i/>
          <w:lang w:eastAsia="zh-CN"/>
        </w:rPr>
        <w:t xml:space="preserve"> for HARQ feedback</w:t>
      </w:r>
      <w:r w:rsidRPr="00A85545" w:rsidDel="00311B8D">
        <w:rPr>
          <w:rFonts w:eastAsiaTheme="minorEastAsia"/>
          <w:b/>
          <w:i/>
          <w:lang w:eastAsia="zh-CN"/>
        </w:rPr>
        <w:t>.</w:t>
      </w:r>
      <w:bookmarkEnd w:id="1"/>
    </w:p>
    <w:p w14:paraId="1D2E8C27" w14:textId="1677C4E6" w:rsidR="00502F30" w:rsidRDefault="00502F30" w:rsidP="00502F30">
      <w:pPr>
        <w:pStyle w:val="a0"/>
        <w:spacing w:before="120"/>
        <w:rPr>
          <w:rFonts w:eastAsiaTheme="minorEastAsia"/>
          <w:lang w:eastAsia="zh-CN"/>
        </w:rPr>
      </w:pPr>
      <w:r>
        <w:rPr>
          <w:rFonts w:eastAsiaTheme="minorEastAsia"/>
          <w:lang w:eastAsia="zh-CN"/>
        </w:rPr>
        <w:t xml:space="preserve">In the mode-2 operation, the SCI indicates the resource to the receiver for SFCI transmission in sidelink, which is reserved by the transmitter together with the PSSCH. In the mode-1 operation, the SCI indicates the resource allocated by network for either uplink, sidelink or both. </w:t>
      </w:r>
      <w:r w:rsidR="006A4AD1">
        <w:rPr>
          <w:rFonts w:eastAsiaTheme="minorEastAsia"/>
          <w:lang w:eastAsia="zh-CN"/>
        </w:rPr>
        <w:t xml:space="preserve">More details are discussed in our companion contribution </w:t>
      </w:r>
      <w:r w:rsidR="00685099">
        <w:rPr>
          <w:rFonts w:eastAsiaTheme="minorEastAsia"/>
          <w:szCs w:val="22"/>
          <w:lang w:eastAsia="zh-CN"/>
        </w:rPr>
        <w:fldChar w:fldCharType="begin"/>
      </w:r>
      <w:r w:rsidR="00685099">
        <w:rPr>
          <w:rFonts w:eastAsiaTheme="minorEastAsia"/>
          <w:szCs w:val="22"/>
          <w:lang w:eastAsia="zh-CN"/>
        </w:rPr>
        <w:instrText xml:space="preserve"> REF _Ref528857096 \r \h </w:instrText>
      </w:r>
      <w:r w:rsidR="00685099">
        <w:rPr>
          <w:rFonts w:eastAsiaTheme="minorEastAsia"/>
          <w:szCs w:val="22"/>
          <w:lang w:eastAsia="zh-CN"/>
        </w:rPr>
      </w:r>
      <w:r w:rsidR="00685099">
        <w:rPr>
          <w:rFonts w:eastAsiaTheme="minorEastAsia"/>
          <w:szCs w:val="22"/>
          <w:lang w:eastAsia="zh-CN"/>
        </w:rPr>
        <w:fldChar w:fldCharType="separate"/>
      </w:r>
      <w:r w:rsidR="00EB2E9E">
        <w:rPr>
          <w:rFonts w:eastAsiaTheme="minorEastAsia"/>
          <w:szCs w:val="22"/>
          <w:lang w:eastAsia="zh-CN"/>
        </w:rPr>
        <w:t>[3]</w:t>
      </w:r>
      <w:r w:rsidR="00685099">
        <w:rPr>
          <w:rFonts w:eastAsiaTheme="minorEastAsia"/>
          <w:szCs w:val="22"/>
          <w:lang w:eastAsia="zh-CN"/>
        </w:rPr>
        <w:fldChar w:fldCharType="end"/>
      </w:r>
      <w:r w:rsidR="006A4AD1">
        <w:rPr>
          <w:rFonts w:eastAsiaTheme="minorEastAsia"/>
          <w:lang w:eastAsia="zh-CN"/>
        </w:rPr>
        <w:t>.</w:t>
      </w:r>
    </w:p>
    <w:p w14:paraId="7DDEAB0B" w14:textId="699F10DF" w:rsidR="00874A4A" w:rsidRDefault="00B64231" w:rsidP="00824FE3">
      <w:pPr>
        <w:pStyle w:val="a0"/>
        <w:spacing w:before="120"/>
        <w:rPr>
          <w:rFonts w:eastAsiaTheme="minorEastAsia"/>
          <w:lang w:eastAsia="zh-CN"/>
        </w:rPr>
      </w:pPr>
      <w:r>
        <w:rPr>
          <w:rFonts w:eastAsiaTheme="minorEastAsia"/>
          <w:lang w:eastAsia="zh-CN"/>
        </w:rPr>
        <w:t xml:space="preserve">HARQ feedback triggered retransmission may not be suitable for the service with the most </w:t>
      </w:r>
      <w:r w:rsidRPr="00710ABB">
        <w:rPr>
          <w:rFonts w:eastAsiaTheme="minorEastAsia"/>
          <w:lang w:eastAsia="zh-CN"/>
        </w:rPr>
        <w:t>stringent</w:t>
      </w:r>
      <w:r>
        <w:rPr>
          <w:rFonts w:eastAsiaTheme="minorEastAsia"/>
          <w:lang w:eastAsia="zh-CN"/>
        </w:rPr>
        <w:t xml:space="preserve"> latency requirement; instead, multi-slot repetition can be used</w:t>
      </w:r>
      <w:r w:rsidR="00874A4A" w:rsidRPr="00874A4A">
        <w:rPr>
          <w:rFonts w:eastAsiaTheme="minorEastAsia"/>
          <w:lang w:eastAsia="zh-CN"/>
        </w:rPr>
        <w:t xml:space="preserve"> </w:t>
      </w:r>
      <w:r w:rsidR="00874A4A">
        <w:rPr>
          <w:rFonts w:eastAsiaTheme="minorEastAsia"/>
          <w:lang w:eastAsia="zh-CN"/>
        </w:rPr>
        <w:t>in this case</w:t>
      </w:r>
      <w:r>
        <w:rPr>
          <w:rFonts w:eastAsiaTheme="minorEastAsia"/>
          <w:lang w:eastAsia="zh-CN"/>
        </w:rPr>
        <w:t xml:space="preserve">. </w:t>
      </w:r>
      <w:r w:rsidRPr="000C14B2">
        <w:rPr>
          <w:rFonts w:eastAsiaTheme="minorEastAsia"/>
          <w:lang w:eastAsia="zh-CN"/>
        </w:rPr>
        <w:t xml:space="preserve">Furthermore, </w:t>
      </w:r>
      <w:r w:rsidR="00874A4A">
        <w:rPr>
          <w:rFonts w:eastAsiaTheme="minorEastAsia"/>
          <w:lang w:eastAsia="zh-CN"/>
        </w:rPr>
        <w:t>if</w:t>
      </w:r>
      <w:r>
        <w:rPr>
          <w:rFonts w:eastAsiaTheme="minorEastAsia"/>
          <w:lang w:eastAsia="zh-CN"/>
        </w:rPr>
        <w:t xml:space="preserve"> different type of services and transmissions </w:t>
      </w:r>
      <w:r w:rsidR="00874A4A">
        <w:rPr>
          <w:rFonts w:eastAsiaTheme="minorEastAsia"/>
          <w:lang w:eastAsia="zh-CN"/>
        </w:rPr>
        <w:t xml:space="preserve">coexist in the same resource pool, it may be beneficial to disable HARQ feedback to reduce the collision between PSFCH and other resources. </w:t>
      </w:r>
      <w:r w:rsidRPr="000C14B2">
        <w:rPr>
          <w:rFonts w:eastAsiaTheme="minorEastAsia"/>
          <w:lang w:eastAsia="zh-CN"/>
        </w:rPr>
        <w:t xml:space="preserve">Therefore, </w:t>
      </w:r>
      <w:r w:rsidR="00874A4A">
        <w:rPr>
          <w:rFonts w:eastAsiaTheme="minorEastAsia"/>
          <w:lang w:eastAsia="zh-CN"/>
        </w:rPr>
        <w:t xml:space="preserve">it should be possible to </w:t>
      </w:r>
      <w:r w:rsidR="00874A4A" w:rsidRPr="000C14B2">
        <w:rPr>
          <w:rFonts w:eastAsiaTheme="minorEastAsia"/>
          <w:lang w:eastAsia="zh-CN"/>
        </w:rPr>
        <w:t>disable HARQ feedback</w:t>
      </w:r>
      <w:r w:rsidR="00874A4A" w:rsidRPr="00B64231">
        <w:rPr>
          <w:rFonts w:eastAsiaTheme="minorEastAsia"/>
          <w:lang w:eastAsia="zh-CN"/>
        </w:rPr>
        <w:t xml:space="preserve"> </w:t>
      </w:r>
      <w:r w:rsidR="00874A4A" w:rsidRPr="000C14B2">
        <w:rPr>
          <w:rFonts w:eastAsiaTheme="minorEastAsia"/>
          <w:lang w:eastAsia="zh-CN"/>
        </w:rPr>
        <w:t>depending on the use cases</w:t>
      </w:r>
      <w:r w:rsidR="00874A4A">
        <w:rPr>
          <w:rFonts w:eastAsiaTheme="minorEastAsia"/>
          <w:lang w:eastAsia="zh-CN"/>
        </w:rPr>
        <w:t>.</w:t>
      </w:r>
    </w:p>
    <w:p w14:paraId="2286252D" w14:textId="6785841A" w:rsidR="00874A4A" w:rsidRPr="00A85545" w:rsidDel="00311B8D" w:rsidRDefault="00874A4A" w:rsidP="00874A4A">
      <w:pPr>
        <w:pStyle w:val="a0"/>
        <w:spacing w:before="120"/>
        <w:rPr>
          <w:rFonts w:eastAsiaTheme="minorEastAsia"/>
          <w:lang w:eastAsia="zh-CN"/>
        </w:rPr>
      </w:pPr>
      <w:bookmarkStart w:id="2" w:name="_Ref534834661"/>
      <w:r w:rsidRPr="00A85545" w:rsidDel="00311B8D">
        <w:rPr>
          <w:rFonts w:eastAsiaTheme="minorEastAsia"/>
          <w:b/>
          <w:i/>
          <w:u w:val="single"/>
          <w:lang w:eastAsia="zh-CN"/>
        </w:rPr>
        <w:t xml:space="preserve">Proposal </w:t>
      </w:r>
      <w:r w:rsidRPr="00A85545" w:rsidDel="00311B8D">
        <w:rPr>
          <w:rFonts w:eastAsiaTheme="minorEastAsia"/>
          <w:b/>
          <w:i/>
          <w:u w:val="single"/>
          <w:lang w:eastAsia="zh-CN"/>
        </w:rPr>
        <w:fldChar w:fldCharType="begin"/>
      </w:r>
      <w:r w:rsidRPr="00A85545" w:rsidDel="00311B8D">
        <w:rPr>
          <w:rFonts w:eastAsiaTheme="minorEastAsia"/>
          <w:b/>
          <w:i/>
          <w:u w:val="single"/>
          <w:lang w:eastAsia="zh-CN"/>
        </w:rPr>
        <w:instrText xml:space="preserve"> SEQ Proposal \* ARABIC </w:instrText>
      </w:r>
      <w:r w:rsidRPr="00A85545" w:rsidDel="00311B8D">
        <w:rPr>
          <w:rFonts w:eastAsiaTheme="minorEastAsia"/>
          <w:b/>
          <w:i/>
          <w:u w:val="single"/>
          <w:lang w:eastAsia="zh-CN"/>
        </w:rPr>
        <w:fldChar w:fldCharType="separate"/>
      </w:r>
      <w:r w:rsidR="00EB2E9E">
        <w:rPr>
          <w:rFonts w:eastAsiaTheme="minorEastAsia"/>
          <w:b/>
          <w:i/>
          <w:noProof/>
          <w:u w:val="single"/>
          <w:lang w:eastAsia="zh-CN"/>
        </w:rPr>
        <w:t>3</w:t>
      </w:r>
      <w:r w:rsidRPr="00A85545" w:rsidDel="00311B8D">
        <w:rPr>
          <w:rFonts w:eastAsiaTheme="minorEastAsia"/>
          <w:b/>
          <w:i/>
          <w:u w:val="single"/>
          <w:lang w:eastAsia="zh-CN"/>
        </w:rPr>
        <w:fldChar w:fldCharType="end"/>
      </w:r>
      <w:r w:rsidRPr="00A85545" w:rsidDel="00311B8D">
        <w:rPr>
          <w:rFonts w:eastAsiaTheme="minorEastAsia"/>
          <w:b/>
          <w:i/>
          <w:u w:val="single"/>
          <w:lang w:eastAsia="zh-CN"/>
        </w:rPr>
        <w:t>:</w:t>
      </w:r>
      <w:r w:rsidRPr="00A85545" w:rsidDel="00311B8D">
        <w:rPr>
          <w:rFonts w:eastAsiaTheme="minorEastAsia"/>
          <w:b/>
          <w:i/>
          <w:lang w:eastAsia="zh-CN"/>
        </w:rPr>
        <w:t xml:space="preserve"> </w:t>
      </w:r>
      <w:r w:rsidRPr="00874A4A">
        <w:rPr>
          <w:rFonts w:eastAsiaTheme="minorEastAsia"/>
          <w:b/>
          <w:i/>
          <w:lang w:eastAsia="zh-CN"/>
        </w:rPr>
        <w:t xml:space="preserve">HARQ feedback is enabled </w:t>
      </w:r>
      <w:r>
        <w:rPr>
          <w:rFonts w:eastAsiaTheme="minorEastAsia"/>
          <w:b/>
          <w:i/>
          <w:lang w:eastAsia="zh-CN"/>
        </w:rPr>
        <w:t>or</w:t>
      </w:r>
      <w:r w:rsidRPr="00874A4A">
        <w:rPr>
          <w:rFonts w:eastAsiaTheme="minorEastAsia"/>
          <w:b/>
          <w:i/>
          <w:lang w:eastAsia="zh-CN"/>
        </w:rPr>
        <w:t xml:space="preserve"> disabled</w:t>
      </w:r>
      <w:r>
        <w:rPr>
          <w:rFonts w:eastAsiaTheme="minorEastAsia"/>
          <w:b/>
          <w:i/>
          <w:lang w:eastAsia="zh-CN"/>
        </w:rPr>
        <w:t xml:space="preserve"> by (pre-)configuration </w:t>
      </w:r>
      <w:r w:rsidRPr="00874A4A">
        <w:rPr>
          <w:rFonts w:eastAsiaTheme="minorEastAsia"/>
          <w:b/>
          <w:i/>
          <w:lang w:eastAsia="zh-CN"/>
        </w:rPr>
        <w:t>depending on the use cases</w:t>
      </w:r>
      <w:r w:rsidRPr="00A85545" w:rsidDel="00311B8D">
        <w:rPr>
          <w:rFonts w:eastAsiaTheme="minorEastAsia"/>
          <w:b/>
          <w:i/>
          <w:lang w:eastAsia="zh-CN"/>
        </w:rPr>
        <w:t>.</w:t>
      </w:r>
      <w:bookmarkEnd w:id="2"/>
    </w:p>
    <w:p w14:paraId="22927AD7" w14:textId="0E95BA0D" w:rsidR="00B50BD4" w:rsidRDefault="00B50BD4" w:rsidP="00B55C57">
      <w:pPr>
        <w:pStyle w:val="a0"/>
        <w:spacing w:before="120"/>
        <w:rPr>
          <w:rFonts w:eastAsiaTheme="minorEastAsia"/>
          <w:lang w:eastAsia="zh-CN"/>
        </w:rPr>
      </w:pPr>
    </w:p>
    <w:p w14:paraId="4017C72F" w14:textId="27F10537" w:rsidR="00602FE8" w:rsidRPr="00A85545" w:rsidRDefault="00602FE8" w:rsidP="00602FE8">
      <w:pPr>
        <w:pStyle w:val="2"/>
        <w:numPr>
          <w:ilvl w:val="1"/>
          <w:numId w:val="5"/>
        </w:numPr>
        <w:rPr>
          <w:rFonts w:ascii="Arial" w:eastAsiaTheme="minorEastAsia" w:hAnsi="Arial"/>
          <w:b w:val="0"/>
          <w:lang w:eastAsia="zh-CN"/>
        </w:rPr>
      </w:pPr>
      <w:r>
        <w:rPr>
          <w:rFonts w:ascii="Arial" w:eastAsiaTheme="minorEastAsia" w:hAnsi="Arial"/>
          <w:b w:val="0"/>
          <w:lang w:eastAsia="zh-CN"/>
        </w:rPr>
        <w:t>F</w:t>
      </w:r>
      <w:r w:rsidRPr="00315231">
        <w:rPr>
          <w:rFonts w:ascii="Arial" w:eastAsiaTheme="minorEastAsia" w:hAnsi="Arial"/>
          <w:b w:val="0"/>
          <w:lang w:eastAsia="zh-CN"/>
        </w:rPr>
        <w:t>eedback channel</w:t>
      </w:r>
      <w:r w:rsidR="00FA3594">
        <w:rPr>
          <w:rFonts w:ascii="Arial" w:eastAsiaTheme="minorEastAsia" w:hAnsi="Arial"/>
          <w:b w:val="0"/>
          <w:lang w:eastAsia="zh-CN"/>
        </w:rPr>
        <w:t xml:space="preserve"> for SFCI in sidelink</w:t>
      </w:r>
    </w:p>
    <w:p w14:paraId="5EEA0679" w14:textId="2534D9B1" w:rsidR="00B60B9F" w:rsidRDefault="00BE76EC" w:rsidP="00602FE8">
      <w:pPr>
        <w:pStyle w:val="a0"/>
        <w:spacing w:before="120"/>
        <w:rPr>
          <w:rFonts w:eastAsiaTheme="minorEastAsia"/>
          <w:lang w:eastAsia="zh-CN"/>
        </w:rPr>
      </w:pPr>
      <w:r>
        <w:rPr>
          <w:rFonts w:eastAsiaTheme="minorEastAsia"/>
          <w:lang w:eastAsia="zh-CN"/>
        </w:rPr>
        <w:t xml:space="preserve">It has been agreed in the previous meeting to define a separate PSFCH </w:t>
      </w:r>
      <w:r>
        <w:rPr>
          <w:szCs w:val="20"/>
        </w:rPr>
        <w:t xml:space="preserve">to convey </w:t>
      </w:r>
      <w:r w:rsidR="00B60B9F">
        <w:rPr>
          <w:szCs w:val="20"/>
        </w:rPr>
        <w:t xml:space="preserve">SFCI </w:t>
      </w:r>
      <w:r w:rsidRPr="004500A8">
        <w:rPr>
          <w:rFonts w:hint="eastAsia"/>
          <w:szCs w:val="20"/>
        </w:rPr>
        <w:t>for</w:t>
      </w:r>
      <w:r w:rsidRPr="004500A8">
        <w:rPr>
          <w:szCs w:val="20"/>
        </w:rPr>
        <w:t xml:space="preserve"> unicast and groupcast</w:t>
      </w:r>
      <w:r>
        <w:rPr>
          <w:szCs w:val="20"/>
        </w:rPr>
        <w:t xml:space="preserve"> in sidelink. </w:t>
      </w:r>
      <w:r w:rsidR="00B60B9F">
        <w:rPr>
          <w:rFonts w:eastAsiaTheme="minorEastAsia"/>
          <w:lang w:eastAsia="zh-CN"/>
        </w:rPr>
        <w:t>A separate PUCCH-like PSFCH is beneficial for multiplexing HARQ feedbacks from UEs for groupcast. The PSFCH transmission is independent from the PSCCH/PSSCH, i.e., no need to wait until a valid PSCCH/PSSCH for piggyback.</w:t>
      </w:r>
    </w:p>
    <w:p w14:paraId="521E0BB9" w14:textId="4D7CA6B1" w:rsidR="00F3654D" w:rsidRDefault="00F3654D" w:rsidP="00602FE8">
      <w:pPr>
        <w:pStyle w:val="a0"/>
        <w:spacing w:before="120"/>
        <w:rPr>
          <w:rFonts w:eastAsiaTheme="minorEastAsia"/>
          <w:lang w:eastAsia="zh-CN"/>
        </w:rPr>
      </w:pPr>
      <w:r>
        <w:rPr>
          <w:rFonts w:eastAsiaTheme="minorEastAsia"/>
          <w:lang w:eastAsia="zh-CN"/>
        </w:rPr>
        <w:t xml:space="preserve">Beside the PSFCH, it is desirable to convey the SFCI in other channel, such as PSSCH, which is beneficial in many scenarios. </w:t>
      </w:r>
      <w:r>
        <w:rPr>
          <w:szCs w:val="20"/>
        </w:rPr>
        <w:t>For example, a UE may send a HARQ-ACK feedback in PSFCH to one destination UE, while piggyback the CSI feedback in PSSCH to another UE in the same slot. This is especially useful in the groupcast scenario, where the PSFCH is shared among multiple members for HARQ-ACK only, while the CSI feedback can still be carried out in individual PSSCH transmission.</w:t>
      </w:r>
      <w:r w:rsidR="00B50BD4">
        <w:rPr>
          <w:szCs w:val="20"/>
        </w:rPr>
        <w:t xml:space="preserve"> </w:t>
      </w:r>
      <w:r w:rsidR="00B50BD4">
        <w:rPr>
          <w:rFonts w:eastAsiaTheme="minorEastAsia"/>
          <w:lang w:eastAsia="zh-CN"/>
        </w:rPr>
        <w:t xml:space="preserve">The SCI scheduling a PSSCH can indicate whether and what SFCI feedback is piggybacked in the PSSCH. </w:t>
      </w:r>
    </w:p>
    <w:p w14:paraId="0579C76B" w14:textId="1240A78D" w:rsidR="00F3654D" w:rsidRDefault="00D16CE9" w:rsidP="00602FE8">
      <w:pPr>
        <w:pStyle w:val="a0"/>
        <w:spacing w:before="120"/>
        <w:rPr>
          <w:szCs w:val="20"/>
        </w:rPr>
      </w:pPr>
      <w:r>
        <w:rPr>
          <w:rFonts w:eastAsiaTheme="minorEastAsia"/>
          <w:lang w:eastAsia="zh-CN"/>
        </w:rPr>
        <w:t>Moreover, m</w:t>
      </w:r>
      <w:r w:rsidR="00B60B9F">
        <w:rPr>
          <w:rFonts w:eastAsiaTheme="minorEastAsia"/>
          <w:lang w:eastAsia="zh-CN"/>
        </w:rPr>
        <w:t>ultiplexing different sorts of CSI feedbacks, as well as HARQ-ACK from variable HARQ processes may complicate the design of PSFCH.</w:t>
      </w:r>
      <w:r>
        <w:rPr>
          <w:rFonts w:eastAsiaTheme="minorEastAsia"/>
          <w:lang w:eastAsia="zh-CN"/>
        </w:rPr>
        <w:t xml:space="preserve"> Noted that five PUCCH formats are defined in the NR uplink.</w:t>
      </w:r>
      <w:r w:rsidR="00B60B9F">
        <w:rPr>
          <w:rFonts w:eastAsiaTheme="minorEastAsia"/>
          <w:lang w:eastAsia="zh-CN"/>
        </w:rPr>
        <w:t xml:space="preserve"> </w:t>
      </w:r>
      <w:r w:rsidR="00B60B9F">
        <w:rPr>
          <w:szCs w:val="20"/>
        </w:rPr>
        <w:t xml:space="preserve">In order to reduce the standardization effort, it is desirable to support carrying the SFCI feedback in PSSCH. </w:t>
      </w:r>
    </w:p>
    <w:p w14:paraId="0A3C11CF" w14:textId="73A27CB4" w:rsidR="00602FE8" w:rsidRPr="00A85545" w:rsidRDefault="00602FE8" w:rsidP="00602FE8">
      <w:pPr>
        <w:pStyle w:val="a0"/>
        <w:spacing w:before="120"/>
        <w:rPr>
          <w:rFonts w:eastAsiaTheme="minorEastAsia"/>
          <w:lang w:eastAsia="zh-CN"/>
        </w:rPr>
      </w:pPr>
      <w:bookmarkStart w:id="3" w:name="_Ref52874690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4</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D16CE9">
        <w:rPr>
          <w:rFonts w:eastAsiaTheme="minorEastAsia"/>
          <w:b/>
          <w:i/>
          <w:lang w:eastAsia="zh-CN"/>
        </w:rPr>
        <w:t xml:space="preserve">It is supported to convey </w:t>
      </w:r>
      <w:r w:rsidR="00AD4F54">
        <w:rPr>
          <w:rFonts w:eastAsiaTheme="minorEastAsia"/>
          <w:b/>
          <w:i/>
          <w:lang w:eastAsia="zh-CN"/>
        </w:rPr>
        <w:t>SFCI</w:t>
      </w:r>
      <w:r w:rsidRPr="00A85545">
        <w:rPr>
          <w:rFonts w:eastAsiaTheme="minorEastAsia"/>
          <w:b/>
          <w:i/>
          <w:lang w:eastAsia="zh-CN"/>
        </w:rPr>
        <w:t xml:space="preserve"> </w:t>
      </w:r>
      <w:r w:rsidR="00D16CE9">
        <w:rPr>
          <w:rFonts w:eastAsiaTheme="minorEastAsia"/>
          <w:b/>
          <w:i/>
          <w:lang w:eastAsia="zh-CN"/>
        </w:rPr>
        <w:t>via</w:t>
      </w:r>
      <w:r w:rsidRPr="00A85545">
        <w:rPr>
          <w:rFonts w:eastAsiaTheme="minorEastAsia"/>
          <w:b/>
          <w:i/>
          <w:lang w:eastAsia="zh-CN"/>
        </w:rPr>
        <w:t xml:space="preserve"> PSSCH</w:t>
      </w:r>
      <w:r w:rsidR="00FA3594">
        <w:rPr>
          <w:rFonts w:eastAsiaTheme="minorEastAsia"/>
          <w:b/>
          <w:i/>
          <w:lang w:eastAsia="zh-CN"/>
        </w:rPr>
        <w:t xml:space="preserve"> in sidelink</w:t>
      </w:r>
      <w:r w:rsidR="00F45BE3">
        <w:rPr>
          <w:rFonts w:eastAsiaTheme="minorEastAsia"/>
          <w:b/>
          <w:i/>
          <w:lang w:eastAsia="zh-CN"/>
        </w:rPr>
        <w:t xml:space="preserve">. </w:t>
      </w:r>
      <w:bookmarkEnd w:id="3"/>
    </w:p>
    <w:p w14:paraId="1E6A03FB" w14:textId="550E42E7" w:rsidR="00B50BD4" w:rsidRDefault="00B50BD4" w:rsidP="00862114">
      <w:pPr>
        <w:pStyle w:val="a0"/>
        <w:spacing w:before="120"/>
        <w:rPr>
          <w:rFonts w:eastAsiaTheme="minorEastAsia"/>
          <w:lang w:eastAsia="zh-CN"/>
        </w:rPr>
      </w:pPr>
    </w:p>
    <w:p w14:paraId="13245F07" w14:textId="4929C774" w:rsidR="00B55C57" w:rsidRPr="00A85545" w:rsidRDefault="00B55C57" w:rsidP="00B55C57">
      <w:pPr>
        <w:pStyle w:val="2"/>
        <w:numPr>
          <w:ilvl w:val="1"/>
          <w:numId w:val="5"/>
        </w:numPr>
        <w:rPr>
          <w:rFonts w:ascii="Arial" w:eastAsiaTheme="minorEastAsia" w:hAnsi="Arial"/>
          <w:b w:val="0"/>
          <w:lang w:eastAsia="zh-CN"/>
        </w:rPr>
      </w:pPr>
      <w:r w:rsidRPr="00B55C57">
        <w:rPr>
          <w:rFonts w:ascii="Arial" w:eastAsiaTheme="minorEastAsia" w:hAnsi="Arial"/>
          <w:b w:val="0"/>
          <w:lang w:eastAsia="zh-CN"/>
        </w:rPr>
        <w:t>CBG-based</w:t>
      </w:r>
      <w:r w:rsidRPr="00A85545">
        <w:rPr>
          <w:rFonts w:ascii="Arial" w:eastAsiaTheme="minorEastAsia" w:hAnsi="Arial"/>
          <w:b w:val="0"/>
          <w:lang w:eastAsia="zh-CN"/>
        </w:rPr>
        <w:t xml:space="preserve"> </w:t>
      </w:r>
      <w:r>
        <w:rPr>
          <w:rFonts w:ascii="Arial" w:eastAsiaTheme="minorEastAsia" w:hAnsi="Arial"/>
          <w:b w:val="0"/>
          <w:lang w:eastAsia="zh-CN"/>
        </w:rPr>
        <w:t>feedback</w:t>
      </w:r>
      <w:r w:rsidRPr="00BA5EAF" w:rsidDel="00BA5EAF">
        <w:rPr>
          <w:rFonts w:ascii="Arial" w:eastAsiaTheme="minorEastAsia" w:hAnsi="Arial"/>
          <w:b w:val="0"/>
          <w:lang w:eastAsia="zh-CN"/>
        </w:rPr>
        <w:t xml:space="preserve"> </w:t>
      </w:r>
    </w:p>
    <w:p w14:paraId="082D1BD3" w14:textId="39E0A218" w:rsidR="00602FE8" w:rsidRDefault="008E6D7E" w:rsidP="008E6D7E">
      <w:pPr>
        <w:pStyle w:val="a0"/>
        <w:spacing w:before="120"/>
        <w:rPr>
          <w:rFonts w:eastAsiaTheme="minorEastAsia"/>
          <w:lang w:eastAsia="zh-CN"/>
        </w:rPr>
      </w:pPr>
      <w:r>
        <w:rPr>
          <w:rFonts w:eastAsiaTheme="minorEastAsia"/>
          <w:lang w:eastAsia="zh-CN"/>
        </w:rPr>
        <w:t>C</w:t>
      </w:r>
      <w:r w:rsidRPr="008E6D7E">
        <w:rPr>
          <w:rFonts w:eastAsiaTheme="minorEastAsia"/>
          <w:lang w:eastAsia="zh-CN"/>
        </w:rPr>
        <w:t>ode</w:t>
      </w:r>
      <w:r>
        <w:rPr>
          <w:rFonts w:eastAsiaTheme="minorEastAsia"/>
          <w:lang w:eastAsia="zh-CN"/>
        </w:rPr>
        <w:t xml:space="preserve"> </w:t>
      </w:r>
      <w:r w:rsidRPr="008E6D7E">
        <w:rPr>
          <w:rFonts w:eastAsiaTheme="minorEastAsia"/>
          <w:lang w:eastAsia="zh-CN"/>
        </w:rPr>
        <w:t>block groups</w:t>
      </w:r>
      <w:r>
        <w:rPr>
          <w:rFonts w:eastAsiaTheme="minorEastAsia"/>
          <w:lang w:eastAsia="zh-CN"/>
        </w:rPr>
        <w:t xml:space="preserve"> (CBG) based retransmission is supported in NR to enable the retransmission of only the </w:t>
      </w:r>
      <w:r w:rsidRPr="008E6D7E">
        <w:rPr>
          <w:rFonts w:eastAsiaTheme="minorEastAsia"/>
          <w:lang w:eastAsia="zh-CN"/>
        </w:rPr>
        <w:t>erroneously received</w:t>
      </w:r>
      <w:r>
        <w:rPr>
          <w:rFonts w:eastAsiaTheme="minorEastAsia"/>
          <w:lang w:eastAsia="zh-CN"/>
        </w:rPr>
        <w:t xml:space="preserve"> CBG. It is useful for </w:t>
      </w:r>
      <w:r w:rsidRPr="008E6D7E">
        <w:rPr>
          <w:rFonts w:eastAsiaTheme="minorEastAsia"/>
          <w:lang w:eastAsia="zh-CN"/>
        </w:rPr>
        <w:t>very large transport blocks or when a transport block is partially</w:t>
      </w:r>
      <w:r>
        <w:rPr>
          <w:rFonts w:eastAsiaTheme="minorEastAsia"/>
          <w:lang w:eastAsia="zh-CN"/>
        </w:rPr>
        <w:t xml:space="preserve"> preempted </w:t>
      </w:r>
      <w:r w:rsidRPr="008E6D7E">
        <w:rPr>
          <w:rFonts w:eastAsiaTheme="minorEastAsia"/>
          <w:lang w:eastAsia="zh-CN"/>
        </w:rPr>
        <w:t>by another transmission</w:t>
      </w:r>
      <w:r>
        <w:rPr>
          <w:rFonts w:eastAsiaTheme="minorEastAsia"/>
          <w:lang w:eastAsia="zh-CN"/>
        </w:rPr>
        <w:t>.</w:t>
      </w:r>
      <w:r w:rsidR="00611EED">
        <w:rPr>
          <w:rFonts w:eastAsiaTheme="minorEastAsia"/>
          <w:lang w:eastAsia="zh-CN"/>
        </w:rPr>
        <w:t xml:space="preserve"> </w:t>
      </w:r>
    </w:p>
    <w:p w14:paraId="27C4CBCA" w14:textId="728F54DD" w:rsidR="00611EED" w:rsidRDefault="00611EED" w:rsidP="008E6D7E">
      <w:pPr>
        <w:pStyle w:val="a0"/>
        <w:spacing w:before="120"/>
        <w:rPr>
          <w:rFonts w:eastAsiaTheme="minorEastAsia"/>
          <w:lang w:eastAsia="zh-CN"/>
        </w:rPr>
      </w:pPr>
      <w:r>
        <w:rPr>
          <w:rFonts w:eastAsiaTheme="minorEastAsia"/>
          <w:lang w:eastAsia="zh-CN"/>
        </w:rPr>
        <w:t xml:space="preserve">According to the SA requirement </w:t>
      </w:r>
      <w:r w:rsidRPr="00A85545">
        <w:rPr>
          <w:rFonts w:ascii="Times New Roman" w:hAnsi="Times New Roman"/>
          <w:szCs w:val="20"/>
        </w:rPr>
        <w:fldChar w:fldCharType="begin"/>
      </w:r>
      <w:r w:rsidRPr="00A85545">
        <w:rPr>
          <w:rFonts w:ascii="Times New Roman" w:hAnsi="Times New Roman"/>
          <w:szCs w:val="20"/>
        </w:rPr>
        <w:instrText xml:space="preserve"> REF _Ref521328303 \r \h  \* MERGEFORMAT </w:instrText>
      </w:r>
      <w:r w:rsidRPr="00A85545">
        <w:rPr>
          <w:rFonts w:ascii="Times New Roman" w:hAnsi="Times New Roman"/>
          <w:szCs w:val="20"/>
        </w:rPr>
      </w:r>
      <w:r w:rsidRPr="00A85545">
        <w:rPr>
          <w:rFonts w:ascii="Times New Roman" w:hAnsi="Times New Roman"/>
          <w:szCs w:val="20"/>
        </w:rPr>
        <w:fldChar w:fldCharType="separate"/>
      </w:r>
      <w:r w:rsidR="00EB2E9E">
        <w:rPr>
          <w:rFonts w:ascii="Times New Roman" w:hAnsi="Times New Roman"/>
          <w:szCs w:val="20"/>
        </w:rPr>
        <w:t>[2]</w:t>
      </w:r>
      <w:r w:rsidRPr="00A85545">
        <w:rPr>
          <w:rFonts w:ascii="Times New Roman" w:hAnsi="Times New Roman"/>
          <w:szCs w:val="20"/>
        </w:rPr>
        <w:fldChar w:fldCharType="end"/>
      </w:r>
      <w:r>
        <w:rPr>
          <w:rFonts w:eastAsiaTheme="minorEastAsia"/>
          <w:lang w:eastAsia="zh-CN"/>
        </w:rPr>
        <w:t>, a transport block with extreme</w:t>
      </w:r>
      <w:r w:rsidR="00F923B0">
        <w:rPr>
          <w:rFonts w:eastAsiaTheme="minorEastAsia"/>
          <w:lang w:eastAsia="zh-CN"/>
        </w:rPr>
        <w:t xml:space="preserve"> size</w:t>
      </w:r>
      <w:r>
        <w:rPr>
          <w:rFonts w:eastAsiaTheme="minorEastAsia"/>
          <w:lang w:eastAsia="zh-CN"/>
        </w:rPr>
        <w:t xml:space="preserve"> </w:t>
      </w:r>
      <w:r w:rsidR="00F923B0">
        <w:rPr>
          <w:rFonts w:eastAsiaTheme="minorEastAsia"/>
          <w:lang w:eastAsia="zh-CN"/>
        </w:rPr>
        <w:t xml:space="preserve">should be </w:t>
      </w:r>
      <w:r>
        <w:rPr>
          <w:rFonts w:eastAsiaTheme="minorEastAsia"/>
          <w:lang w:eastAsia="zh-CN"/>
        </w:rPr>
        <w:t>supported in NR sidelink.</w:t>
      </w:r>
      <w:r w:rsidR="00F923B0">
        <w:rPr>
          <w:rFonts w:eastAsiaTheme="minorEastAsia"/>
          <w:lang w:eastAsia="zh-CN"/>
        </w:rPr>
        <w:t xml:space="preserve"> Instead of retransmission of the entire </w:t>
      </w:r>
      <w:r w:rsidR="004B374E">
        <w:rPr>
          <w:rFonts w:eastAsiaTheme="minorEastAsia"/>
          <w:lang w:eastAsia="zh-CN"/>
        </w:rPr>
        <w:t>transport block</w:t>
      </w:r>
      <w:r w:rsidR="00F923B0">
        <w:rPr>
          <w:rFonts w:eastAsiaTheme="minorEastAsia"/>
          <w:lang w:eastAsia="zh-CN"/>
        </w:rPr>
        <w:t xml:space="preserve">, CBG-based retransmission consumes fewer resources. Further, </w:t>
      </w:r>
      <w:r w:rsidR="004B374E">
        <w:rPr>
          <w:rFonts w:eastAsiaTheme="minorEastAsia"/>
          <w:lang w:eastAsia="zh-CN"/>
        </w:rPr>
        <w:t xml:space="preserve">CBG-based </w:t>
      </w:r>
      <w:r w:rsidR="00F923B0">
        <w:rPr>
          <w:rFonts w:eastAsiaTheme="minorEastAsia"/>
          <w:lang w:eastAsia="zh-CN"/>
        </w:rPr>
        <w:t xml:space="preserve">retransmission </w:t>
      </w:r>
      <w:r w:rsidR="004B374E">
        <w:rPr>
          <w:rFonts w:eastAsiaTheme="minorEastAsia"/>
          <w:lang w:eastAsia="zh-CN"/>
        </w:rPr>
        <w:t xml:space="preserve">is desirable to recover a partially interfered transport block, which may happen in sidelink more frequently than in Uu, due to preemption by a high priority transmission from another UE, or conflict between UEs in mode-2 resource allocation, especially </w:t>
      </w:r>
      <w:r w:rsidR="00F923B0">
        <w:rPr>
          <w:rFonts w:eastAsiaTheme="minorEastAsia"/>
          <w:lang w:eastAsia="zh-CN"/>
        </w:rPr>
        <w:t xml:space="preserve">if multi-slot transmission is used for a single transport block </w:t>
      </w:r>
      <w:r w:rsidR="00451EF9">
        <w:rPr>
          <w:rFonts w:eastAsiaTheme="minorEastAsia"/>
          <w:highlight w:val="yellow"/>
          <w:lang w:eastAsia="zh-CN"/>
        </w:rPr>
        <w:fldChar w:fldCharType="begin"/>
      </w:r>
      <w:r w:rsidR="00451EF9">
        <w:rPr>
          <w:rFonts w:eastAsiaTheme="minorEastAsia"/>
          <w:lang w:eastAsia="zh-CN"/>
        </w:rPr>
        <w:instrText xml:space="preserve"> REF _Ref534724935 \r \h </w:instrText>
      </w:r>
      <w:r w:rsidR="00451EF9">
        <w:rPr>
          <w:rFonts w:eastAsiaTheme="minorEastAsia"/>
          <w:highlight w:val="yellow"/>
          <w:lang w:eastAsia="zh-CN"/>
        </w:rPr>
      </w:r>
      <w:r w:rsidR="00451EF9">
        <w:rPr>
          <w:rFonts w:eastAsiaTheme="minorEastAsia"/>
          <w:highlight w:val="yellow"/>
          <w:lang w:eastAsia="zh-CN"/>
        </w:rPr>
        <w:fldChar w:fldCharType="separate"/>
      </w:r>
      <w:r w:rsidR="00EB2E9E">
        <w:rPr>
          <w:rFonts w:eastAsiaTheme="minorEastAsia"/>
          <w:lang w:eastAsia="zh-CN"/>
        </w:rPr>
        <w:t>[4]</w:t>
      </w:r>
      <w:r w:rsidR="00451EF9">
        <w:rPr>
          <w:rFonts w:eastAsiaTheme="minorEastAsia"/>
          <w:highlight w:val="yellow"/>
          <w:lang w:eastAsia="zh-CN"/>
        </w:rPr>
        <w:fldChar w:fldCharType="end"/>
      </w:r>
      <w:r w:rsidR="004B374E">
        <w:rPr>
          <w:rFonts w:eastAsiaTheme="minorEastAsia"/>
          <w:lang w:eastAsia="zh-CN"/>
        </w:rPr>
        <w:t>.</w:t>
      </w:r>
      <w:r w:rsidR="00F923B0">
        <w:rPr>
          <w:rFonts w:eastAsiaTheme="minorEastAsia"/>
          <w:lang w:eastAsia="zh-CN"/>
        </w:rPr>
        <w:t xml:space="preserve"> </w:t>
      </w:r>
      <w:r w:rsidR="00D85331">
        <w:rPr>
          <w:rFonts w:eastAsiaTheme="minorEastAsia"/>
          <w:lang w:eastAsia="zh-CN"/>
        </w:rPr>
        <w:t>Therefore, support of CBG-based retransmission is favorable at least for unicast transmission.</w:t>
      </w:r>
      <w:r w:rsidR="00056EEB">
        <w:rPr>
          <w:rFonts w:eastAsiaTheme="minorEastAsia"/>
          <w:lang w:eastAsia="zh-CN"/>
        </w:rPr>
        <w:t xml:space="preserve"> </w:t>
      </w:r>
    </w:p>
    <w:p w14:paraId="50E41275" w14:textId="0B09A2B1" w:rsidR="00D85331" w:rsidRPr="00A85545" w:rsidRDefault="00D85331" w:rsidP="00D85331">
      <w:pPr>
        <w:pStyle w:val="a0"/>
        <w:spacing w:before="120"/>
        <w:rPr>
          <w:rFonts w:eastAsiaTheme="minorEastAsia"/>
          <w:lang w:eastAsia="zh-CN"/>
        </w:rPr>
      </w:pPr>
      <w:bookmarkStart w:id="4" w:name="_Ref534834667"/>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5</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Pr="00D85331">
        <w:rPr>
          <w:rFonts w:eastAsiaTheme="minorEastAsia"/>
          <w:b/>
          <w:i/>
          <w:lang w:eastAsia="zh-CN"/>
        </w:rPr>
        <w:t xml:space="preserve">CBG-based </w:t>
      </w:r>
      <w:r w:rsidR="00B55C57">
        <w:rPr>
          <w:rFonts w:eastAsiaTheme="minorEastAsia"/>
          <w:b/>
          <w:i/>
          <w:lang w:eastAsia="zh-CN"/>
        </w:rPr>
        <w:t>feedback and retransmission</w:t>
      </w:r>
      <w:r>
        <w:rPr>
          <w:rFonts w:eastAsiaTheme="minorEastAsia"/>
          <w:b/>
          <w:i/>
          <w:lang w:eastAsia="zh-CN"/>
        </w:rPr>
        <w:t xml:space="preserve"> is supported for </w:t>
      </w:r>
      <w:r w:rsidRPr="00D85331">
        <w:rPr>
          <w:rFonts w:eastAsiaTheme="minorEastAsia"/>
          <w:b/>
          <w:i/>
          <w:lang w:eastAsia="zh-CN"/>
        </w:rPr>
        <w:t>unicast transmission</w:t>
      </w:r>
      <w:r>
        <w:rPr>
          <w:rFonts w:eastAsiaTheme="minorEastAsia"/>
          <w:b/>
          <w:i/>
          <w:lang w:eastAsia="zh-CN"/>
        </w:rPr>
        <w:t xml:space="preserve"> in NR sidelink</w:t>
      </w:r>
      <w:r w:rsidRPr="00A85545">
        <w:rPr>
          <w:rFonts w:eastAsiaTheme="minorEastAsia"/>
          <w:b/>
          <w:i/>
          <w:lang w:eastAsia="zh-CN"/>
        </w:rPr>
        <w:t>.</w:t>
      </w:r>
      <w:bookmarkEnd w:id="4"/>
    </w:p>
    <w:p w14:paraId="26ACDE97" w14:textId="77777777" w:rsidR="00D85331" w:rsidRDefault="00D85331" w:rsidP="008E6D7E">
      <w:pPr>
        <w:pStyle w:val="a0"/>
        <w:spacing w:before="120"/>
        <w:rPr>
          <w:rFonts w:eastAsiaTheme="minorEastAsia"/>
          <w:lang w:eastAsia="zh-CN"/>
        </w:rPr>
      </w:pPr>
    </w:p>
    <w:p w14:paraId="334F7262" w14:textId="65E2BA75" w:rsidR="00D85331" w:rsidRDefault="00D85331" w:rsidP="008E6D7E">
      <w:pPr>
        <w:pStyle w:val="a0"/>
        <w:spacing w:before="120"/>
        <w:rPr>
          <w:rFonts w:eastAsiaTheme="minorEastAsia"/>
          <w:lang w:eastAsia="zh-CN"/>
        </w:rPr>
      </w:pPr>
      <w:r>
        <w:rPr>
          <w:rFonts w:eastAsiaTheme="minorEastAsia"/>
          <w:lang w:eastAsia="zh-CN"/>
        </w:rPr>
        <w:t>On the other hand, this feature is not that useful for groupcast transmission. As each group member suffers individual</w:t>
      </w:r>
      <w:r w:rsidR="00056EEB">
        <w:rPr>
          <w:rFonts w:eastAsiaTheme="minorEastAsia"/>
          <w:lang w:eastAsia="zh-CN"/>
        </w:rPr>
        <w:t xml:space="preserve"> channel fading and interference and receives different</w:t>
      </w:r>
      <w:r w:rsidRPr="00D85331">
        <w:rPr>
          <w:rFonts w:eastAsiaTheme="minorEastAsia"/>
          <w:lang w:eastAsia="zh-CN"/>
        </w:rPr>
        <w:t xml:space="preserve"> </w:t>
      </w:r>
      <w:r>
        <w:rPr>
          <w:rFonts w:eastAsiaTheme="minorEastAsia"/>
          <w:lang w:eastAsia="zh-CN"/>
        </w:rPr>
        <w:t xml:space="preserve">erroneous CBG, in general </w:t>
      </w:r>
      <w:r w:rsidR="00056EEB">
        <w:rPr>
          <w:rFonts w:eastAsiaTheme="minorEastAsia"/>
          <w:lang w:eastAsia="zh-CN"/>
        </w:rPr>
        <w:t xml:space="preserve">TB-based retransmission is </w:t>
      </w:r>
      <w:r>
        <w:rPr>
          <w:rFonts w:eastAsiaTheme="minorEastAsia"/>
          <w:lang w:eastAsia="zh-CN"/>
        </w:rPr>
        <w:t xml:space="preserve">the </w:t>
      </w:r>
      <w:r w:rsidR="004C73BD">
        <w:rPr>
          <w:rFonts w:eastAsiaTheme="minorEastAsia"/>
          <w:lang w:eastAsia="zh-CN"/>
        </w:rPr>
        <w:t xml:space="preserve">only </w:t>
      </w:r>
      <w:r w:rsidR="00056EEB">
        <w:rPr>
          <w:rFonts w:eastAsiaTheme="minorEastAsia"/>
          <w:lang w:eastAsia="zh-CN"/>
        </w:rPr>
        <w:t>feasible way to recover the data</w:t>
      </w:r>
      <w:r w:rsidR="004C73BD">
        <w:rPr>
          <w:rFonts w:eastAsiaTheme="minorEastAsia"/>
          <w:lang w:eastAsia="zh-CN"/>
        </w:rPr>
        <w:t xml:space="preserve"> for each group member</w:t>
      </w:r>
      <w:r w:rsidR="00056EEB">
        <w:rPr>
          <w:rFonts w:eastAsiaTheme="minorEastAsia"/>
          <w:lang w:eastAsia="zh-CN"/>
        </w:rPr>
        <w:t>. Furthermore, the support of CBG-based HARQ-ACK feedback would significantly complicate the design</w:t>
      </w:r>
      <w:r w:rsidR="004C73BD">
        <w:rPr>
          <w:rFonts w:eastAsiaTheme="minorEastAsia"/>
          <w:lang w:eastAsia="zh-CN"/>
        </w:rPr>
        <w:t xml:space="preserve"> for groupcast</w:t>
      </w:r>
      <w:r w:rsidR="00056EEB">
        <w:rPr>
          <w:rFonts w:eastAsiaTheme="minorEastAsia"/>
          <w:lang w:eastAsia="zh-CN"/>
        </w:rPr>
        <w:t>.</w:t>
      </w:r>
    </w:p>
    <w:p w14:paraId="1F272033" w14:textId="5BDC0D19" w:rsidR="00056EEB" w:rsidRPr="00A85545" w:rsidRDefault="00056EEB" w:rsidP="00056EEB">
      <w:pPr>
        <w:pStyle w:val="a0"/>
        <w:spacing w:before="120"/>
        <w:rPr>
          <w:rFonts w:eastAsiaTheme="minorEastAsia"/>
          <w:lang w:eastAsia="zh-CN"/>
        </w:rPr>
      </w:pPr>
      <w:bookmarkStart w:id="5" w:name="_Ref53483467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6</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Pr="00D85331">
        <w:rPr>
          <w:rFonts w:eastAsiaTheme="minorEastAsia"/>
          <w:b/>
          <w:i/>
          <w:lang w:eastAsia="zh-CN"/>
        </w:rPr>
        <w:t xml:space="preserve">CBG-based </w:t>
      </w:r>
      <w:r w:rsidR="00B55C57">
        <w:rPr>
          <w:rFonts w:eastAsiaTheme="minorEastAsia"/>
          <w:b/>
          <w:i/>
          <w:lang w:eastAsia="zh-CN"/>
        </w:rPr>
        <w:t xml:space="preserve">feedback and retransmission </w:t>
      </w:r>
      <w:r>
        <w:rPr>
          <w:rFonts w:eastAsiaTheme="minorEastAsia"/>
          <w:b/>
          <w:i/>
          <w:lang w:eastAsia="zh-CN"/>
        </w:rPr>
        <w:t>is not supported for groupcast</w:t>
      </w:r>
      <w:r w:rsidRPr="00D85331">
        <w:rPr>
          <w:rFonts w:eastAsiaTheme="minorEastAsia"/>
          <w:b/>
          <w:i/>
          <w:lang w:eastAsia="zh-CN"/>
        </w:rPr>
        <w:t xml:space="preserve"> transmission</w:t>
      </w:r>
      <w:r>
        <w:rPr>
          <w:rFonts w:eastAsiaTheme="minorEastAsia"/>
          <w:b/>
          <w:i/>
          <w:lang w:eastAsia="zh-CN"/>
        </w:rPr>
        <w:t xml:space="preserve"> in NR sidelink</w:t>
      </w:r>
      <w:r w:rsidRPr="00A85545">
        <w:rPr>
          <w:rFonts w:eastAsiaTheme="minorEastAsia"/>
          <w:b/>
          <w:i/>
          <w:lang w:eastAsia="zh-CN"/>
        </w:rPr>
        <w:t>.</w:t>
      </w:r>
      <w:bookmarkEnd w:id="5"/>
    </w:p>
    <w:p w14:paraId="46F9D9C1" w14:textId="77777777" w:rsidR="008E6D7E" w:rsidRPr="00A85545" w:rsidRDefault="008E6D7E" w:rsidP="00862114">
      <w:pPr>
        <w:pStyle w:val="a0"/>
        <w:spacing w:before="120"/>
        <w:rPr>
          <w:rFonts w:eastAsiaTheme="minorEastAsia"/>
          <w:lang w:eastAsia="zh-CN"/>
        </w:rPr>
      </w:pPr>
    </w:p>
    <w:p w14:paraId="3F5F7440" w14:textId="4BE38F81"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CSI</w:t>
      </w:r>
      <w:r w:rsidRPr="00416BCA">
        <w:t xml:space="preserve"> </w:t>
      </w:r>
      <w:r w:rsidRPr="00416BCA">
        <w:rPr>
          <w:rFonts w:ascii="Arial" w:eastAsia="宋体" w:hAnsi="Arial" w:cs="Times New Roman"/>
          <w:b w:val="0"/>
          <w:bCs w:val="0"/>
          <w:kern w:val="0"/>
          <w:sz w:val="36"/>
          <w:szCs w:val="20"/>
          <w:lang w:eastAsia="zh-CN"/>
        </w:rPr>
        <w:t>acquisition</w:t>
      </w:r>
    </w:p>
    <w:p w14:paraId="2520529E" w14:textId="019DC944" w:rsidR="00315231" w:rsidRPr="00A85545" w:rsidRDefault="00315231" w:rsidP="00315231">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 xml:space="preserve">CSI </w:t>
      </w:r>
      <w:r w:rsidR="006F2924">
        <w:rPr>
          <w:rFonts w:ascii="Arial" w:eastAsiaTheme="minorEastAsia" w:hAnsi="Arial"/>
          <w:b w:val="0"/>
          <w:lang w:eastAsia="zh-CN"/>
        </w:rPr>
        <w:t>information</w:t>
      </w:r>
    </w:p>
    <w:p w14:paraId="61F30165" w14:textId="2CCC4A80" w:rsidR="00C2108D" w:rsidRDefault="00C2108D" w:rsidP="00CD46CF">
      <w:pPr>
        <w:pStyle w:val="a0"/>
        <w:spacing w:before="120"/>
        <w:rPr>
          <w:lang w:eastAsia="ko-KR"/>
        </w:rPr>
      </w:pPr>
      <w:r>
        <w:rPr>
          <w:rFonts w:eastAsiaTheme="minorEastAsia"/>
          <w:lang w:eastAsia="zh-CN"/>
        </w:rPr>
        <w:t>T</w:t>
      </w:r>
      <w:r w:rsidR="006F2924">
        <w:rPr>
          <w:rFonts w:eastAsiaTheme="minorEastAsia"/>
          <w:lang w:eastAsia="zh-CN"/>
        </w:rPr>
        <w:t xml:space="preserve">he </w:t>
      </w:r>
      <w:r w:rsidR="00CB024D">
        <w:rPr>
          <w:rFonts w:eastAsiaTheme="minorEastAsia"/>
          <w:lang w:eastAsia="zh-CN"/>
        </w:rPr>
        <w:t>CSI</w:t>
      </w:r>
      <w:r>
        <w:rPr>
          <w:rFonts w:eastAsiaTheme="minorEastAsia"/>
          <w:lang w:eastAsia="zh-CN"/>
        </w:rPr>
        <w:t xml:space="preserve"> information</w:t>
      </w:r>
      <w:r w:rsidR="006F2924">
        <w:rPr>
          <w:rFonts w:eastAsiaTheme="minorEastAsia"/>
          <w:lang w:eastAsia="zh-CN"/>
        </w:rPr>
        <w:t xml:space="preserve"> </w:t>
      </w:r>
      <w:r>
        <w:rPr>
          <w:rFonts w:eastAsiaTheme="minorEastAsia"/>
          <w:lang w:eastAsia="zh-CN"/>
        </w:rPr>
        <w:t xml:space="preserve">is </w:t>
      </w:r>
      <w:r w:rsidR="00D57965">
        <w:rPr>
          <w:rFonts w:eastAsiaTheme="minorEastAsia"/>
          <w:lang w:eastAsia="zh-CN"/>
        </w:rPr>
        <w:t>considered</w:t>
      </w:r>
      <w:r>
        <w:rPr>
          <w:rFonts w:eastAsiaTheme="minorEastAsia"/>
          <w:lang w:eastAsia="zh-CN"/>
        </w:rPr>
        <w:t xml:space="preserve"> to enable link adaptation, MIMO and power control, i</w:t>
      </w:r>
      <w:r w:rsidRPr="00CB024D">
        <w:rPr>
          <w:rFonts w:eastAsiaTheme="minorEastAsia"/>
          <w:lang w:eastAsia="zh-CN"/>
        </w:rPr>
        <w:t xml:space="preserve">n order to fulfill the QoS requirement </w:t>
      </w:r>
      <w:r w:rsidRPr="00A85545">
        <w:rPr>
          <w:rFonts w:ascii="Times New Roman" w:hAnsi="Times New Roman"/>
          <w:szCs w:val="20"/>
        </w:rPr>
        <w:fldChar w:fldCharType="begin"/>
      </w:r>
      <w:r w:rsidRPr="00A85545">
        <w:rPr>
          <w:rFonts w:ascii="Times New Roman" w:hAnsi="Times New Roman"/>
          <w:szCs w:val="20"/>
        </w:rPr>
        <w:instrText xml:space="preserve"> REF _Ref521328303 \r \h  \* MERGEFORMAT </w:instrText>
      </w:r>
      <w:r w:rsidRPr="00A85545">
        <w:rPr>
          <w:rFonts w:ascii="Times New Roman" w:hAnsi="Times New Roman"/>
          <w:szCs w:val="20"/>
        </w:rPr>
      </w:r>
      <w:r w:rsidRPr="00A85545">
        <w:rPr>
          <w:rFonts w:ascii="Times New Roman" w:hAnsi="Times New Roman"/>
          <w:szCs w:val="20"/>
        </w:rPr>
        <w:fldChar w:fldCharType="separate"/>
      </w:r>
      <w:r w:rsidR="00EB2E9E">
        <w:rPr>
          <w:rFonts w:ascii="Times New Roman" w:hAnsi="Times New Roman"/>
          <w:szCs w:val="20"/>
        </w:rPr>
        <w:t>[2]</w:t>
      </w:r>
      <w:r w:rsidRPr="00A85545">
        <w:rPr>
          <w:rFonts w:ascii="Times New Roman" w:hAnsi="Times New Roman"/>
          <w:szCs w:val="20"/>
        </w:rPr>
        <w:fldChar w:fldCharType="end"/>
      </w:r>
      <w:r>
        <w:rPr>
          <w:rFonts w:ascii="Times New Roman" w:hAnsi="Times New Roman"/>
          <w:szCs w:val="20"/>
        </w:rPr>
        <w:t xml:space="preserve">. </w:t>
      </w:r>
      <w:r w:rsidR="00ED0491">
        <w:rPr>
          <w:rFonts w:ascii="Times New Roman" w:hAnsi="Times New Roman"/>
          <w:szCs w:val="20"/>
        </w:rPr>
        <w:t>It has been agreed to study</w:t>
      </w:r>
      <w:r w:rsidR="00ED0491" w:rsidRPr="001A396F">
        <w:rPr>
          <w:lang w:eastAsia="ko-KR"/>
        </w:rPr>
        <w:t xml:space="preserve"> </w:t>
      </w:r>
      <w:r w:rsidR="00D57E68">
        <w:rPr>
          <w:lang w:eastAsia="ko-KR"/>
        </w:rPr>
        <w:t>various long-term and short-term CSI</w:t>
      </w:r>
      <w:r w:rsidR="00ED0491" w:rsidRPr="001A396F">
        <w:rPr>
          <w:lang w:eastAsia="ko-KR"/>
        </w:rPr>
        <w:t xml:space="preserve"> information and their usage </w:t>
      </w:r>
      <w:r w:rsidR="00ED0491">
        <w:rPr>
          <w:rFonts w:ascii="Times New Roman" w:hAnsi="Times New Roman"/>
          <w:szCs w:val="20"/>
        </w:rPr>
        <w:t>i</w:t>
      </w:r>
      <w:r w:rsidR="00ED0491">
        <w:rPr>
          <w:lang w:eastAsia="ko-KR"/>
        </w:rPr>
        <w:t>n the context of sidelink CSI.</w:t>
      </w:r>
    </w:p>
    <w:p w14:paraId="445A6DA7" w14:textId="201EAD78" w:rsidR="00ED0491" w:rsidRDefault="00ED0491" w:rsidP="00ED0491">
      <w:pPr>
        <w:pStyle w:val="a0"/>
        <w:rPr>
          <w:rFonts w:eastAsiaTheme="minorEastAsia"/>
          <w:lang w:val="en-GB" w:eastAsia="zh-CN"/>
        </w:rPr>
      </w:pPr>
      <w:r w:rsidRPr="00ED0491">
        <w:rPr>
          <w:rFonts w:eastAsiaTheme="minorEastAsia"/>
          <w:lang w:val="en-GB" w:eastAsia="zh-CN"/>
        </w:rPr>
        <w:t>First</w:t>
      </w:r>
      <w:r w:rsidR="00174044">
        <w:rPr>
          <w:rFonts w:eastAsiaTheme="minorEastAsia"/>
          <w:lang w:val="en-GB" w:eastAsia="zh-CN"/>
        </w:rPr>
        <w:t>ly</w:t>
      </w:r>
      <w:r w:rsidRPr="00ED0491">
        <w:rPr>
          <w:rFonts w:eastAsiaTheme="minorEastAsia"/>
          <w:lang w:val="en-GB" w:eastAsia="zh-CN"/>
        </w:rPr>
        <w:t>, the mechanisms of long-term channel measurements such as RSRP</w:t>
      </w:r>
      <w:r>
        <w:rPr>
          <w:rFonts w:eastAsiaTheme="minorEastAsia"/>
          <w:lang w:val="en-GB" w:eastAsia="zh-CN"/>
        </w:rPr>
        <w:t xml:space="preserve"> and</w:t>
      </w:r>
      <w:r w:rsidRPr="00ED0491">
        <w:rPr>
          <w:rFonts w:eastAsiaTheme="minorEastAsia"/>
          <w:lang w:val="en-GB" w:eastAsia="zh-CN"/>
        </w:rPr>
        <w:t xml:space="preserve"> </w:t>
      </w:r>
      <w:r w:rsidR="00174044">
        <w:rPr>
          <w:rFonts w:eastAsiaTheme="minorEastAsia"/>
          <w:lang w:val="en-GB" w:eastAsia="zh-CN"/>
        </w:rPr>
        <w:t>RSSI</w:t>
      </w:r>
      <w:r w:rsidRPr="00ED0491">
        <w:rPr>
          <w:rFonts w:eastAsiaTheme="minorEastAsia"/>
          <w:lang w:val="en-GB" w:eastAsia="zh-CN"/>
        </w:rPr>
        <w:t xml:space="preserve"> should be</w:t>
      </w:r>
      <w:r>
        <w:rPr>
          <w:rFonts w:eastAsiaTheme="minorEastAsia"/>
          <w:lang w:val="en-GB" w:eastAsia="zh-CN"/>
        </w:rPr>
        <w:t xml:space="preserve"> supported</w:t>
      </w:r>
      <w:r w:rsidRPr="00ED0491">
        <w:rPr>
          <w:rFonts w:eastAsiaTheme="minorEastAsia"/>
          <w:lang w:val="en-GB" w:eastAsia="zh-CN"/>
        </w:rPr>
        <w:t xml:space="preserve">. </w:t>
      </w:r>
      <w:r>
        <w:rPr>
          <w:rFonts w:eastAsiaTheme="minorEastAsia"/>
          <w:lang w:val="en-GB" w:eastAsia="zh-CN"/>
        </w:rPr>
        <w:t xml:space="preserve">These </w:t>
      </w:r>
      <w:r w:rsidRPr="00ED0491">
        <w:rPr>
          <w:rFonts w:eastAsiaTheme="minorEastAsia"/>
          <w:lang w:val="en-GB" w:eastAsia="zh-CN"/>
        </w:rPr>
        <w:t>long-term measurements</w:t>
      </w:r>
      <w:r>
        <w:rPr>
          <w:rFonts w:eastAsiaTheme="minorEastAsia"/>
          <w:lang w:val="en-GB" w:eastAsia="zh-CN"/>
        </w:rPr>
        <w:t xml:space="preserve"> can be widely used in many aspects, such as </w:t>
      </w:r>
      <w:r w:rsidR="00174044">
        <w:rPr>
          <w:rFonts w:eastAsiaTheme="minorEastAsia"/>
          <w:lang w:val="en-GB" w:eastAsia="zh-CN"/>
        </w:rPr>
        <w:t xml:space="preserve">power control, resource </w:t>
      </w:r>
      <w:r w:rsidR="00174044">
        <w:rPr>
          <w:rFonts w:ascii="Times New Roman" w:eastAsia="Malgun Gothic" w:hAnsi="Times New Roman"/>
          <w:szCs w:val="20"/>
          <w:lang w:val="en-GB"/>
        </w:rPr>
        <w:t>allocation/reservation</w:t>
      </w:r>
      <w:r w:rsidR="00174044">
        <w:rPr>
          <w:rFonts w:eastAsiaTheme="minorEastAsia"/>
          <w:lang w:val="en-GB" w:eastAsia="zh-CN"/>
        </w:rPr>
        <w:t>,</w:t>
      </w:r>
      <w:r w:rsidR="00174044" w:rsidRPr="00174044">
        <w:rPr>
          <w:rFonts w:ascii="Times New Roman" w:eastAsia="Malgun Gothic" w:hAnsi="Times New Roman"/>
          <w:szCs w:val="20"/>
          <w:lang w:val="en-GB"/>
        </w:rPr>
        <w:t xml:space="preserve"> </w:t>
      </w:r>
      <w:r w:rsidR="00174044">
        <w:rPr>
          <w:rFonts w:ascii="Times New Roman" w:eastAsia="Malgun Gothic" w:hAnsi="Times New Roman"/>
          <w:szCs w:val="20"/>
          <w:lang w:val="en-GB"/>
        </w:rPr>
        <w:t>channel selection,</w:t>
      </w:r>
      <w:r w:rsidR="00174044">
        <w:rPr>
          <w:rFonts w:eastAsiaTheme="minorEastAsia"/>
          <w:lang w:val="en-GB" w:eastAsia="zh-CN"/>
        </w:rPr>
        <w:t xml:space="preserve"> interference coordination, etc.</w:t>
      </w:r>
    </w:p>
    <w:p w14:paraId="16BE342A" w14:textId="05C6C8CA" w:rsidR="00A207D6" w:rsidRDefault="00174044" w:rsidP="00ED0491">
      <w:pPr>
        <w:pStyle w:val="a0"/>
        <w:rPr>
          <w:rFonts w:eastAsiaTheme="minorEastAsia"/>
          <w:lang w:eastAsia="zh-CN"/>
        </w:rPr>
      </w:pPr>
      <w:r>
        <w:rPr>
          <w:rFonts w:eastAsiaTheme="minorEastAsia"/>
          <w:lang w:val="en-GB" w:eastAsia="zh-CN"/>
        </w:rPr>
        <w:t xml:space="preserve">Secondly, the </w:t>
      </w:r>
      <w:r>
        <w:rPr>
          <w:rFonts w:ascii="Times New Roman" w:eastAsia="Malgun Gothic" w:hAnsi="Times New Roman"/>
          <w:szCs w:val="20"/>
          <w:lang w:val="en-GB"/>
        </w:rPr>
        <w:t>short-term</w:t>
      </w:r>
      <w:r w:rsidRPr="00174044">
        <w:rPr>
          <w:rFonts w:eastAsiaTheme="minorEastAsia"/>
          <w:lang w:eastAsia="zh-CN"/>
        </w:rPr>
        <w:t xml:space="preserve"> </w:t>
      </w:r>
      <w:r>
        <w:rPr>
          <w:rFonts w:eastAsiaTheme="minorEastAsia"/>
          <w:lang w:eastAsia="zh-CN"/>
        </w:rPr>
        <w:t>CSI information</w:t>
      </w:r>
      <w:r w:rsidR="00D57965">
        <w:rPr>
          <w:rFonts w:eastAsiaTheme="minorEastAsia"/>
          <w:lang w:eastAsia="zh-CN"/>
        </w:rPr>
        <w:t xml:space="preserve"> </w:t>
      </w:r>
      <w:r w:rsidR="00D57965">
        <w:rPr>
          <w:rFonts w:ascii="Times New Roman" w:eastAsia="Malgun Gothic" w:hAnsi="Times New Roman"/>
          <w:szCs w:val="20"/>
          <w:lang w:val="en-GB"/>
        </w:rPr>
        <w:t>is needed for the transmitter to derive the transmission MCS. Although t</w:t>
      </w:r>
      <w:r w:rsidR="00D57965" w:rsidRPr="00D57965">
        <w:rPr>
          <w:rFonts w:ascii="Times New Roman" w:eastAsia="Malgun Gothic" w:hAnsi="Times New Roman"/>
          <w:szCs w:val="20"/>
          <w:lang w:val="en-GB"/>
        </w:rPr>
        <w:t xml:space="preserve">he interference variation could </w:t>
      </w:r>
      <w:r w:rsidR="00D57965">
        <w:rPr>
          <w:rFonts w:ascii="Times New Roman" w:eastAsia="Malgun Gothic" w:hAnsi="Times New Roman"/>
          <w:szCs w:val="20"/>
          <w:lang w:val="en-GB"/>
        </w:rPr>
        <w:t xml:space="preserve">be very </w:t>
      </w:r>
      <w:r w:rsidR="00D57965" w:rsidRPr="00D57965">
        <w:rPr>
          <w:rFonts w:ascii="Times New Roman" w:eastAsia="Malgun Gothic" w:hAnsi="Times New Roman"/>
          <w:szCs w:val="20"/>
          <w:lang w:val="en-GB"/>
        </w:rPr>
        <w:t>unpredictable</w:t>
      </w:r>
      <w:r w:rsidR="00D57965">
        <w:rPr>
          <w:rFonts w:ascii="Times New Roman" w:eastAsia="Malgun Gothic" w:hAnsi="Times New Roman"/>
          <w:szCs w:val="20"/>
          <w:lang w:val="en-GB"/>
        </w:rPr>
        <w:t xml:space="preserve"> in the sidelink environment, in some specific scenario such as platooning, the </w:t>
      </w:r>
      <w:r w:rsidR="00D57965" w:rsidRPr="00D57965">
        <w:rPr>
          <w:rFonts w:ascii="Times New Roman" w:eastAsia="Malgun Gothic" w:hAnsi="Times New Roman"/>
          <w:szCs w:val="20"/>
          <w:lang w:val="en-GB"/>
        </w:rPr>
        <w:t xml:space="preserve">channel conditions </w:t>
      </w:r>
      <w:r w:rsidR="00D57965">
        <w:rPr>
          <w:rFonts w:eastAsiaTheme="minorEastAsia"/>
          <w:lang w:eastAsia="zh-CN"/>
        </w:rPr>
        <w:t xml:space="preserve">could be robust enough to enabling high order modulation and close-loop MIMO transmissions. </w:t>
      </w:r>
      <w:r w:rsidR="00A207D6">
        <w:rPr>
          <w:rFonts w:ascii="Times New Roman" w:eastAsia="Malgun Gothic" w:hAnsi="Times New Roman"/>
          <w:szCs w:val="20"/>
          <w:lang w:val="en-GB"/>
        </w:rPr>
        <w:t xml:space="preserve">For the acquisition of channel state information </w:t>
      </w:r>
      <w:r w:rsidR="00A207D6" w:rsidRPr="00D57E68">
        <w:rPr>
          <w:rFonts w:ascii="Times New Roman" w:eastAsia="Malgun Gothic" w:hAnsi="Times New Roman"/>
          <w:szCs w:val="20"/>
          <w:lang w:val="en-GB"/>
        </w:rPr>
        <w:t>and precoding information</w:t>
      </w:r>
      <w:r w:rsidR="00A207D6">
        <w:rPr>
          <w:rFonts w:ascii="Times New Roman" w:eastAsia="Malgun Gothic" w:hAnsi="Times New Roman"/>
          <w:szCs w:val="20"/>
          <w:lang w:val="en-GB"/>
        </w:rPr>
        <w:t xml:space="preserve">, </w:t>
      </w:r>
      <w:r w:rsidR="00A207D6" w:rsidRPr="00E81312">
        <w:rPr>
          <w:rFonts w:ascii="Times New Roman" w:eastAsia="Malgun Gothic" w:hAnsi="Times New Roman"/>
          <w:szCs w:val="20"/>
          <w:lang w:val="en-GB"/>
        </w:rPr>
        <w:t>channel reciprocity</w:t>
      </w:r>
      <w:r w:rsidR="00A207D6">
        <w:rPr>
          <w:rFonts w:ascii="Times New Roman" w:eastAsia="Malgun Gothic" w:hAnsi="Times New Roman"/>
          <w:szCs w:val="20"/>
          <w:lang w:val="en-GB"/>
        </w:rPr>
        <w:t xml:space="preserve"> may be used by the transmitter. However, in this case, feedback of short-term interference condition at the receiver is needed for the transmitter</w:t>
      </w:r>
      <w:r w:rsidR="00DE6D13">
        <w:rPr>
          <w:rFonts w:ascii="Times New Roman" w:eastAsia="Malgun Gothic" w:hAnsi="Times New Roman"/>
          <w:szCs w:val="20"/>
          <w:lang w:val="en-GB"/>
        </w:rPr>
        <w:t xml:space="preserve"> to derive the transmission MCS, which has not been supported in NR Uu. Nevertheless, CQI and PMI feedbacks are already supported in NR Uu, which can be reused without significant changes. </w:t>
      </w:r>
      <w:r w:rsidR="00D57965">
        <w:rPr>
          <w:rFonts w:eastAsiaTheme="minorEastAsia"/>
          <w:lang w:eastAsia="zh-CN"/>
        </w:rPr>
        <w:t xml:space="preserve">Therefore, </w:t>
      </w:r>
      <w:r w:rsidR="0012668E">
        <w:rPr>
          <w:rFonts w:eastAsiaTheme="minorEastAsia"/>
          <w:lang w:eastAsia="zh-CN"/>
        </w:rPr>
        <w:t>CQI</w:t>
      </w:r>
      <w:r w:rsidR="00DE6D13">
        <w:rPr>
          <w:rFonts w:eastAsiaTheme="minorEastAsia"/>
          <w:lang w:eastAsia="zh-CN"/>
        </w:rPr>
        <w:t xml:space="preserve"> and</w:t>
      </w:r>
      <w:r w:rsidR="0012668E">
        <w:rPr>
          <w:rFonts w:eastAsiaTheme="minorEastAsia"/>
          <w:lang w:eastAsia="zh-CN"/>
        </w:rPr>
        <w:t xml:space="preserve"> PMI </w:t>
      </w:r>
      <w:r w:rsidR="00DE6D13">
        <w:rPr>
          <w:rFonts w:eastAsiaTheme="minorEastAsia"/>
          <w:lang w:eastAsia="zh-CN"/>
        </w:rPr>
        <w:t xml:space="preserve">feedback </w:t>
      </w:r>
      <w:r w:rsidR="0012668E">
        <w:rPr>
          <w:rFonts w:eastAsiaTheme="minorEastAsia"/>
          <w:lang w:eastAsia="zh-CN"/>
        </w:rPr>
        <w:t>should be supported</w:t>
      </w:r>
      <w:r w:rsidR="00920C64">
        <w:rPr>
          <w:rFonts w:eastAsiaTheme="minorEastAsia"/>
          <w:lang w:eastAsia="zh-CN"/>
        </w:rPr>
        <w:t xml:space="preserve"> in the case.</w:t>
      </w:r>
      <w:r w:rsidR="0012668E">
        <w:rPr>
          <w:rFonts w:eastAsiaTheme="minorEastAsia"/>
          <w:lang w:eastAsia="zh-CN"/>
        </w:rPr>
        <w:t xml:space="preserve"> </w:t>
      </w:r>
      <w:r w:rsidR="00A207D6">
        <w:rPr>
          <w:rFonts w:eastAsiaTheme="minorEastAsia"/>
          <w:lang w:eastAsia="zh-CN"/>
        </w:rPr>
        <w:t xml:space="preserve">RI should also be reported </w:t>
      </w:r>
      <w:r w:rsidR="00A207D6">
        <w:t>due t</w:t>
      </w:r>
      <w:r w:rsidR="00DE6D13">
        <w:t>o different reception capabilities of different UEs.</w:t>
      </w:r>
    </w:p>
    <w:p w14:paraId="708C8CA5" w14:textId="7C54A226" w:rsidR="00E81312" w:rsidRDefault="00ED0491" w:rsidP="00E81312">
      <w:pPr>
        <w:pStyle w:val="a0"/>
        <w:spacing w:before="120"/>
        <w:rPr>
          <w:lang w:eastAsia="ko-KR"/>
        </w:rPr>
      </w:pPr>
      <w:r w:rsidRPr="00ED0491">
        <w:rPr>
          <w:rFonts w:eastAsiaTheme="minorEastAsia"/>
          <w:lang w:val="en-GB" w:eastAsia="zh-CN"/>
        </w:rPr>
        <w:t xml:space="preserve">Further, </w:t>
      </w:r>
      <w:r w:rsidR="00A207D6">
        <w:rPr>
          <w:rFonts w:eastAsiaTheme="minorEastAsia"/>
          <w:lang w:val="en-GB" w:eastAsia="zh-CN"/>
        </w:rPr>
        <w:t xml:space="preserve">in order to support beam management at least in FR2, </w:t>
      </w:r>
      <w:r w:rsidR="00A207D6">
        <w:rPr>
          <w:lang w:eastAsia="ko-KR"/>
        </w:rPr>
        <w:t xml:space="preserve">CSI feedback for beam management is </w:t>
      </w:r>
      <w:r w:rsidR="00A207D6" w:rsidRPr="001407FE">
        <w:rPr>
          <w:noProof/>
          <w:lang w:eastAsia="ko-KR"/>
        </w:rPr>
        <w:t>important</w:t>
      </w:r>
      <w:r w:rsidR="00A207D6">
        <w:rPr>
          <w:lang w:eastAsia="ko-KR"/>
        </w:rPr>
        <w:t xml:space="preserve"> for NR sidelink. </w:t>
      </w:r>
      <w:r w:rsidR="00E81312">
        <w:rPr>
          <w:lang w:eastAsia="ko-KR"/>
        </w:rPr>
        <w:t xml:space="preserve">Therefore, </w:t>
      </w:r>
      <w:r w:rsidR="00A207D6">
        <w:rPr>
          <w:lang w:eastAsia="ko-KR"/>
        </w:rPr>
        <w:t>we propose that</w:t>
      </w:r>
    </w:p>
    <w:p w14:paraId="4073326B" w14:textId="7E302162" w:rsidR="00A207D6" w:rsidRDefault="007A190F" w:rsidP="007A190F">
      <w:pPr>
        <w:pStyle w:val="a0"/>
        <w:spacing w:before="120"/>
        <w:rPr>
          <w:rFonts w:eastAsiaTheme="minorEastAsia"/>
          <w:b/>
          <w:i/>
          <w:lang w:eastAsia="zh-CN"/>
        </w:rPr>
      </w:pPr>
      <w:bookmarkStart w:id="6" w:name="_Ref52572659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7</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A207D6">
        <w:rPr>
          <w:rFonts w:eastAsiaTheme="minorEastAsia"/>
          <w:b/>
          <w:i/>
          <w:lang w:eastAsia="zh-CN"/>
        </w:rPr>
        <w:t>Long-term</w:t>
      </w:r>
      <w:r w:rsidR="00A207D6" w:rsidRPr="00A207D6">
        <w:t xml:space="preserve"> </w:t>
      </w:r>
      <w:r w:rsidR="00A207D6" w:rsidRPr="00A207D6">
        <w:rPr>
          <w:rFonts w:eastAsiaTheme="minorEastAsia"/>
          <w:b/>
          <w:i/>
          <w:lang w:eastAsia="zh-CN"/>
        </w:rPr>
        <w:t>channel measurements such as RSRP and RSSI</w:t>
      </w:r>
      <w:r w:rsidR="002C1D66">
        <w:rPr>
          <w:rFonts w:eastAsiaTheme="minorEastAsia"/>
          <w:b/>
          <w:i/>
          <w:lang w:eastAsia="zh-CN"/>
        </w:rPr>
        <w:t>, and short-term</w:t>
      </w:r>
      <w:r w:rsidR="002C1D66" w:rsidRPr="00A207D6">
        <w:t xml:space="preserve"> </w:t>
      </w:r>
      <w:r w:rsidR="002C1D66">
        <w:rPr>
          <w:rFonts w:eastAsiaTheme="minorEastAsia"/>
          <w:b/>
          <w:i/>
          <w:lang w:eastAsia="zh-CN"/>
        </w:rPr>
        <w:t>CSI</w:t>
      </w:r>
      <w:r w:rsidR="002C1D66" w:rsidRPr="00A207D6">
        <w:rPr>
          <w:rFonts w:eastAsiaTheme="minorEastAsia"/>
          <w:b/>
          <w:i/>
          <w:lang w:eastAsia="zh-CN"/>
        </w:rPr>
        <w:t xml:space="preserve"> measurements</w:t>
      </w:r>
      <w:r w:rsidR="002C1D66">
        <w:rPr>
          <w:rFonts w:eastAsiaTheme="minorEastAsia"/>
          <w:b/>
          <w:i/>
          <w:lang w:eastAsia="zh-CN"/>
        </w:rPr>
        <w:t xml:space="preserve"> such as</w:t>
      </w:r>
      <w:r w:rsidR="002C1D66" w:rsidRPr="002C1D66">
        <w:rPr>
          <w:rFonts w:eastAsiaTheme="minorEastAsia"/>
          <w:b/>
          <w:i/>
          <w:lang w:eastAsia="zh-CN"/>
        </w:rPr>
        <w:t xml:space="preserve"> </w:t>
      </w:r>
      <w:r w:rsidR="002C1D66">
        <w:rPr>
          <w:rFonts w:eastAsiaTheme="minorEastAsia"/>
          <w:b/>
          <w:i/>
          <w:lang w:eastAsia="zh-CN"/>
        </w:rPr>
        <w:t>CQI, PMI and RI,</w:t>
      </w:r>
      <w:r w:rsidR="00A207D6">
        <w:rPr>
          <w:rFonts w:eastAsiaTheme="minorEastAsia"/>
          <w:b/>
          <w:i/>
          <w:lang w:eastAsia="zh-CN"/>
        </w:rPr>
        <w:t xml:space="preserve"> are supported for NR sidelink</w:t>
      </w:r>
      <w:r w:rsidRPr="00A85545">
        <w:rPr>
          <w:rFonts w:eastAsiaTheme="minorEastAsia"/>
          <w:b/>
          <w:i/>
          <w:lang w:eastAsia="zh-CN"/>
        </w:rPr>
        <w:t>.</w:t>
      </w:r>
      <w:bookmarkEnd w:id="6"/>
    </w:p>
    <w:p w14:paraId="14C7481D" w14:textId="77777777" w:rsidR="00DE6D13" w:rsidRDefault="00DE6D13" w:rsidP="00DE6D13">
      <w:pPr>
        <w:pStyle w:val="a0"/>
        <w:spacing w:before="120"/>
        <w:rPr>
          <w:rFonts w:eastAsiaTheme="minorEastAsia"/>
          <w:lang w:eastAsia="zh-CN"/>
        </w:rPr>
      </w:pPr>
    </w:p>
    <w:p w14:paraId="3D683F35" w14:textId="34B8A7DD" w:rsidR="004765AC" w:rsidRPr="00A85545" w:rsidRDefault="004765AC" w:rsidP="004765AC">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RS and measurement</w:t>
      </w:r>
    </w:p>
    <w:p w14:paraId="1A208FA6" w14:textId="379B728F" w:rsidR="0068286B" w:rsidRDefault="00DE6D13" w:rsidP="00CD46CF">
      <w:pPr>
        <w:pStyle w:val="a0"/>
        <w:spacing w:before="120"/>
        <w:rPr>
          <w:rFonts w:eastAsiaTheme="minorEastAsia"/>
          <w:lang w:eastAsia="zh-CN"/>
        </w:rPr>
      </w:pPr>
      <w:r>
        <w:rPr>
          <w:rFonts w:eastAsiaTheme="minorEastAsia"/>
          <w:szCs w:val="22"/>
          <w:lang w:eastAsia="zh-CN"/>
        </w:rPr>
        <w:t>I</w:t>
      </w:r>
      <w:r w:rsidR="0068286B">
        <w:rPr>
          <w:rFonts w:eastAsiaTheme="minorEastAsia"/>
          <w:szCs w:val="22"/>
          <w:lang w:eastAsia="zh-CN"/>
        </w:rPr>
        <w:t>n order to support the</w:t>
      </w:r>
      <w:r>
        <w:rPr>
          <w:rFonts w:eastAsiaTheme="minorEastAsia"/>
          <w:szCs w:val="22"/>
          <w:lang w:eastAsia="zh-CN"/>
        </w:rPr>
        <w:t xml:space="preserve"> CSI</w:t>
      </w:r>
      <w:r w:rsidR="0068286B">
        <w:rPr>
          <w:rFonts w:eastAsiaTheme="minorEastAsia"/>
          <w:szCs w:val="22"/>
          <w:lang w:eastAsia="zh-CN"/>
        </w:rPr>
        <w:t xml:space="preserve"> measurement, </w:t>
      </w:r>
      <w:r>
        <w:rPr>
          <w:rFonts w:eastAsiaTheme="minorEastAsia"/>
          <w:szCs w:val="22"/>
          <w:lang w:eastAsia="zh-CN"/>
        </w:rPr>
        <w:t xml:space="preserve">dedicated </w:t>
      </w:r>
      <w:r w:rsidR="009455F8">
        <w:rPr>
          <w:rFonts w:eastAsiaTheme="minorEastAsia"/>
          <w:szCs w:val="22"/>
          <w:lang w:eastAsia="zh-CN"/>
        </w:rPr>
        <w:t xml:space="preserve">measurement </w:t>
      </w:r>
      <w:r w:rsidR="0068286B" w:rsidRPr="00A85545">
        <w:rPr>
          <w:rFonts w:eastAsiaTheme="minorEastAsia"/>
          <w:lang w:eastAsia="zh-CN"/>
        </w:rPr>
        <w:t>reference signals</w:t>
      </w:r>
      <w:r w:rsidR="008925F5">
        <w:rPr>
          <w:rFonts w:eastAsiaTheme="minorEastAsia"/>
          <w:lang w:eastAsia="zh-CN"/>
        </w:rPr>
        <w:t xml:space="preserve"> without precoding</w:t>
      </w:r>
      <w:r w:rsidR="0068286B">
        <w:rPr>
          <w:rFonts w:eastAsiaTheme="minorEastAsia"/>
          <w:lang w:eastAsia="zh-CN"/>
        </w:rPr>
        <w:t xml:space="preserve"> </w:t>
      </w:r>
      <w:r w:rsidR="0068286B" w:rsidRPr="00A85545">
        <w:rPr>
          <w:rFonts w:eastAsiaTheme="minorEastAsia"/>
          <w:lang w:eastAsia="zh-CN"/>
        </w:rPr>
        <w:t xml:space="preserve">should be </w:t>
      </w:r>
      <w:r w:rsidR="00920C64">
        <w:rPr>
          <w:rFonts w:eastAsiaTheme="minorEastAsia"/>
          <w:noProof/>
          <w:lang w:eastAsia="zh-CN"/>
        </w:rPr>
        <w:t>supported</w:t>
      </w:r>
      <w:r w:rsidR="0068286B" w:rsidRPr="00A85545">
        <w:rPr>
          <w:rFonts w:eastAsiaTheme="minorEastAsia"/>
          <w:lang w:eastAsia="zh-CN"/>
        </w:rPr>
        <w:t>.</w:t>
      </w:r>
      <w:r w:rsidR="00596B97">
        <w:rPr>
          <w:rFonts w:eastAsiaTheme="minorEastAsia"/>
          <w:lang w:eastAsia="zh-CN"/>
        </w:rPr>
        <w:t xml:space="preserve"> E</w:t>
      </w:r>
      <w:r w:rsidR="0068286B">
        <w:rPr>
          <w:rFonts w:eastAsiaTheme="minorEastAsia"/>
          <w:lang w:eastAsia="zh-CN"/>
        </w:rPr>
        <w:t>ither</w:t>
      </w:r>
      <w:r w:rsidR="0068286B" w:rsidRPr="00A85545" w:rsidDel="00362E53">
        <w:rPr>
          <w:rFonts w:eastAsiaTheme="minorEastAsia"/>
          <w:lang w:eastAsia="zh-CN"/>
        </w:rPr>
        <w:t xml:space="preserve"> CSI-RS </w:t>
      </w:r>
      <w:r w:rsidR="0068286B">
        <w:rPr>
          <w:rFonts w:eastAsiaTheme="minorEastAsia"/>
          <w:lang w:eastAsia="zh-CN"/>
        </w:rPr>
        <w:t>or</w:t>
      </w:r>
      <w:r w:rsidR="0068286B" w:rsidRPr="00A85545" w:rsidDel="00362E53">
        <w:rPr>
          <w:rFonts w:eastAsiaTheme="minorEastAsia"/>
          <w:lang w:eastAsia="zh-CN"/>
        </w:rPr>
        <w:t xml:space="preserve"> SRS</w:t>
      </w:r>
      <w:r w:rsidR="00596B97">
        <w:rPr>
          <w:rFonts w:eastAsiaTheme="minorEastAsia"/>
          <w:lang w:eastAsia="zh-CN"/>
        </w:rPr>
        <w:t xml:space="preserve"> in Uu</w:t>
      </w:r>
      <w:r w:rsidR="0068286B" w:rsidRPr="00A85545" w:rsidDel="00362E53">
        <w:rPr>
          <w:rFonts w:eastAsiaTheme="minorEastAsia"/>
          <w:lang w:eastAsia="zh-CN"/>
        </w:rPr>
        <w:t xml:space="preserve"> may be </w:t>
      </w:r>
      <w:r w:rsidR="009455F8">
        <w:rPr>
          <w:rFonts w:eastAsiaTheme="minorEastAsia"/>
          <w:lang w:eastAsia="zh-CN"/>
        </w:rPr>
        <w:t>considered as a starting point</w:t>
      </w:r>
      <w:r w:rsidR="009455F8" w:rsidRPr="00596B97" w:rsidDel="00362E53">
        <w:rPr>
          <w:rFonts w:eastAsiaTheme="minorEastAsia"/>
          <w:lang w:eastAsia="zh-CN"/>
        </w:rPr>
        <w:t xml:space="preserve"> </w:t>
      </w:r>
      <w:r w:rsidR="00596B97">
        <w:rPr>
          <w:rFonts w:eastAsiaTheme="minorEastAsia"/>
          <w:lang w:eastAsia="zh-CN"/>
        </w:rPr>
        <w:t>f</w:t>
      </w:r>
      <w:r w:rsidR="00596B97" w:rsidRPr="00A85545" w:rsidDel="00362E53">
        <w:rPr>
          <w:rFonts w:eastAsiaTheme="minorEastAsia"/>
          <w:lang w:eastAsia="zh-CN"/>
        </w:rPr>
        <w:t xml:space="preserve">or </w:t>
      </w:r>
      <w:r w:rsidR="009455F8">
        <w:rPr>
          <w:rFonts w:eastAsiaTheme="minorEastAsia"/>
          <w:lang w:eastAsia="zh-CN"/>
        </w:rPr>
        <w:t>sidelink measurement</w:t>
      </w:r>
      <w:r w:rsidR="0068286B" w:rsidRPr="00A85545" w:rsidDel="00362E53">
        <w:rPr>
          <w:rFonts w:eastAsiaTheme="minorEastAsia"/>
          <w:lang w:eastAsia="zh-CN"/>
        </w:rPr>
        <w:t>.</w:t>
      </w:r>
      <w:r w:rsidR="0068286B">
        <w:rPr>
          <w:rFonts w:eastAsiaTheme="minorEastAsia"/>
          <w:lang w:eastAsia="zh-CN"/>
        </w:rPr>
        <w:t xml:space="preserve"> </w:t>
      </w:r>
      <w:r w:rsidR="009455F8">
        <w:rPr>
          <w:rFonts w:eastAsiaTheme="minorEastAsia"/>
          <w:lang w:eastAsia="zh-CN"/>
        </w:rPr>
        <w:t xml:space="preserve">From </w:t>
      </w:r>
      <w:r w:rsidR="009455F8" w:rsidRPr="00281E7F">
        <w:rPr>
          <w:rFonts w:eastAsiaTheme="minorEastAsia"/>
          <w:lang w:eastAsia="zh-CN"/>
        </w:rPr>
        <w:t>a</w:t>
      </w:r>
      <w:r w:rsidR="009455F8">
        <w:rPr>
          <w:rFonts w:eastAsiaTheme="minorEastAsia"/>
          <w:lang w:eastAsia="zh-CN"/>
        </w:rPr>
        <w:t>n</w:t>
      </w:r>
      <w:r w:rsidR="009455F8" w:rsidRPr="00281E7F">
        <w:rPr>
          <w:rFonts w:eastAsiaTheme="minorEastAsia"/>
          <w:lang w:eastAsia="zh-CN"/>
        </w:rPr>
        <w:t xml:space="preserve"> implementation point of view</w:t>
      </w:r>
      <w:r w:rsidR="009455F8">
        <w:rPr>
          <w:rFonts w:eastAsiaTheme="minorEastAsia"/>
          <w:lang w:eastAsia="zh-CN"/>
        </w:rPr>
        <w:t>, the CSI-RS is slightly preferable</w:t>
      </w:r>
      <w:r w:rsidR="0068286B">
        <w:rPr>
          <w:rFonts w:eastAsiaTheme="minorEastAsia"/>
          <w:lang w:eastAsia="zh-CN"/>
        </w:rPr>
        <w:t xml:space="preserve"> in sidelink so that the same </w:t>
      </w:r>
      <w:r w:rsidR="009455F8">
        <w:rPr>
          <w:rFonts w:eastAsiaTheme="minorEastAsia"/>
          <w:lang w:eastAsia="zh-CN"/>
        </w:rPr>
        <w:t xml:space="preserve">receiver </w:t>
      </w:r>
      <w:r w:rsidR="0068286B">
        <w:rPr>
          <w:rFonts w:eastAsiaTheme="minorEastAsia"/>
          <w:lang w:eastAsia="zh-CN"/>
        </w:rPr>
        <w:t xml:space="preserve">in </w:t>
      </w:r>
      <w:r w:rsidR="009455F8">
        <w:rPr>
          <w:rFonts w:eastAsiaTheme="minorEastAsia"/>
          <w:lang w:eastAsia="zh-CN"/>
        </w:rPr>
        <w:t xml:space="preserve">downlink for CSI derivation </w:t>
      </w:r>
      <w:r w:rsidR="0068286B">
        <w:rPr>
          <w:rFonts w:eastAsiaTheme="minorEastAsia"/>
          <w:lang w:eastAsia="zh-CN"/>
        </w:rPr>
        <w:t>can be reused in sidelink.</w:t>
      </w:r>
    </w:p>
    <w:p w14:paraId="580143F5" w14:textId="182D0807" w:rsidR="004765AC" w:rsidRDefault="004765AC" w:rsidP="002C1D66">
      <w:pPr>
        <w:pStyle w:val="a0"/>
        <w:spacing w:before="120"/>
        <w:rPr>
          <w:rFonts w:eastAsiaTheme="minorEastAsia"/>
          <w:lang w:eastAsia="zh-CN"/>
        </w:rPr>
      </w:pPr>
      <w:r w:rsidRPr="00A85545">
        <w:rPr>
          <w:rFonts w:eastAsiaTheme="minorEastAsia"/>
          <w:lang w:eastAsia="zh-CN"/>
        </w:rPr>
        <w:t xml:space="preserve">For L1 and L3 RSRP measurement in downlink, the synchronization signals can be used because for </w:t>
      </w:r>
      <w:r>
        <w:rPr>
          <w:rFonts w:eastAsiaTheme="minorEastAsia"/>
          <w:noProof/>
          <w:lang w:eastAsia="zh-CN"/>
        </w:rPr>
        <w:t>the</w:t>
      </w:r>
      <w:r w:rsidRPr="001407FE">
        <w:rPr>
          <w:rFonts w:eastAsiaTheme="minorEastAsia"/>
          <w:noProof/>
          <w:lang w:eastAsia="zh-CN"/>
        </w:rPr>
        <w:t xml:space="preserve"> same</w:t>
      </w:r>
      <w:r w:rsidRPr="00A85545">
        <w:rPr>
          <w:rFonts w:eastAsiaTheme="minorEastAsia"/>
          <w:lang w:eastAsia="zh-CN"/>
        </w:rPr>
        <w:t xml:space="preserve"> cell the gNB is the only sender of SS. However, this scheme may not work in the sidelink, because the</w:t>
      </w:r>
      <w:r>
        <w:rPr>
          <w:rFonts w:eastAsiaTheme="minorEastAsia"/>
          <w:lang w:eastAsia="zh-CN"/>
        </w:rPr>
        <w:t xml:space="preserve"> same</w:t>
      </w:r>
      <w:r w:rsidRPr="00A85545">
        <w:rPr>
          <w:rFonts w:eastAsiaTheme="minorEastAsia"/>
          <w:lang w:eastAsia="zh-CN"/>
        </w:rPr>
        <w:t xml:space="preserve"> </w:t>
      </w:r>
      <w:r w:rsidR="00C270F3">
        <w:rPr>
          <w:rFonts w:eastAsiaTheme="minorEastAsia"/>
          <w:lang w:eastAsia="zh-CN"/>
        </w:rPr>
        <w:t>S-</w:t>
      </w:r>
      <w:r w:rsidRPr="00A85545">
        <w:rPr>
          <w:rFonts w:eastAsiaTheme="minorEastAsia"/>
          <w:lang w:eastAsia="zh-CN"/>
        </w:rPr>
        <w:t>PSS and S</w:t>
      </w:r>
      <w:r w:rsidR="00C270F3">
        <w:rPr>
          <w:rFonts w:eastAsiaTheme="minorEastAsia"/>
          <w:lang w:eastAsia="zh-CN"/>
        </w:rPr>
        <w:t>-</w:t>
      </w:r>
      <w:r w:rsidRPr="00A85545">
        <w:rPr>
          <w:rFonts w:eastAsiaTheme="minorEastAsia"/>
          <w:lang w:eastAsia="zh-CN"/>
        </w:rPr>
        <w:t xml:space="preserve">SSS are transmitted from multiple UEs with the same synchronization source. </w:t>
      </w:r>
      <w:r>
        <w:rPr>
          <w:rFonts w:eastAsiaTheme="minorEastAsia"/>
          <w:lang w:eastAsia="zh-CN"/>
        </w:rPr>
        <w:t>Consequently, t</w:t>
      </w:r>
      <w:r w:rsidRPr="00A85545">
        <w:rPr>
          <w:rFonts w:eastAsiaTheme="minorEastAsia"/>
          <w:lang w:eastAsia="zh-CN"/>
        </w:rPr>
        <w:t xml:space="preserve">he receiver UE has difficulty </w:t>
      </w:r>
      <w:r w:rsidRPr="001407FE">
        <w:rPr>
          <w:rFonts w:eastAsiaTheme="minorEastAsia"/>
          <w:noProof/>
          <w:lang w:eastAsia="zh-CN"/>
        </w:rPr>
        <w:t xml:space="preserve">in measuring the RSRP for </w:t>
      </w:r>
      <w:r>
        <w:rPr>
          <w:rFonts w:eastAsiaTheme="minorEastAsia"/>
          <w:noProof/>
          <w:lang w:eastAsia="zh-CN"/>
        </w:rPr>
        <w:t xml:space="preserve">the </w:t>
      </w:r>
      <w:r w:rsidRPr="001407FE">
        <w:rPr>
          <w:rFonts w:eastAsiaTheme="minorEastAsia"/>
          <w:noProof/>
          <w:lang w:eastAsia="zh-CN"/>
        </w:rPr>
        <w:t>individual transmitter</w:t>
      </w:r>
      <w:r w:rsidRPr="00A85545">
        <w:rPr>
          <w:rFonts w:eastAsiaTheme="minorEastAsia"/>
          <w:lang w:eastAsia="zh-CN"/>
        </w:rPr>
        <w:t xml:space="preserve">. </w:t>
      </w:r>
      <w:r w:rsidR="009455F8">
        <w:rPr>
          <w:rFonts w:eastAsiaTheme="minorEastAsia"/>
          <w:lang w:eastAsia="zh-CN"/>
        </w:rPr>
        <w:t xml:space="preserve">Therefore, the </w:t>
      </w:r>
      <w:r w:rsidR="009455F8" w:rsidRPr="00A85545">
        <w:rPr>
          <w:rFonts w:eastAsiaTheme="minorEastAsia"/>
          <w:lang w:eastAsia="zh-CN"/>
        </w:rPr>
        <w:t>synchronization signals</w:t>
      </w:r>
      <w:r w:rsidR="009455F8">
        <w:rPr>
          <w:rFonts w:eastAsiaTheme="minorEastAsia"/>
          <w:lang w:eastAsia="zh-CN"/>
        </w:rPr>
        <w:t xml:space="preserve"> are not preferable. Instead, the above-mentioned sidelink </w:t>
      </w:r>
      <w:r w:rsidR="009455F8">
        <w:rPr>
          <w:rFonts w:eastAsiaTheme="minorEastAsia"/>
          <w:szCs w:val="22"/>
          <w:lang w:eastAsia="zh-CN"/>
        </w:rPr>
        <w:t xml:space="preserve">measurement RS should be used. </w:t>
      </w:r>
      <w:r>
        <w:rPr>
          <w:rFonts w:eastAsiaTheme="minorEastAsia"/>
          <w:lang w:eastAsia="zh-CN"/>
        </w:rPr>
        <w:t xml:space="preserve">Such RS is also desirable for measuring the receiving power of an </w:t>
      </w:r>
      <w:r w:rsidRPr="001407FE">
        <w:rPr>
          <w:rFonts w:eastAsiaTheme="minorEastAsia"/>
          <w:noProof/>
          <w:lang w:eastAsia="zh-CN"/>
        </w:rPr>
        <w:t>individual</w:t>
      </w:r>
      <w:r>
        <w:rPr>
          <w:rFonts w:eastAsiaTheme="minorEastAsia"/>
          <w:lang w:eastAsia="zh-CN"/>
        </w:rPr>
        <w:t xml:space="preserve"> transmitter during power control.</w:t>
      </w:r>
    </w:p>
    <w:p w14:paraId="4C4E7310" w14:textId="0FFFD361" w:rsidR="004765AC" w:rsidRPr="00A85545" w:rsidRDefault="004765AC" w:rsidP="004765AC">
      <w:pPr>
        <w:pStyle w:val="a0"/>
        <w:spacing w:before="120"/>
        <w:rPr>
          <w:rFonts w:eastAsiaTheme="minorEastAsia"/>
          <w:lang w:eastAsia="zh-CN"/>
        </w:rPr>
      </w:pPr>
      <w:bookmarkStart w:id="7" w:name="_Ref528746907"/>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8</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920C64">
        <w:rPr>
          <w:rFonts w:eastAsiaTheme="minorEastAsia"/>
          <w:b/>
          <w:i/>
          <w:lang w:eastAsia="zh-CN"/>
        </w:rPr>
        <w:t>Dedicated measurement</w:t>
      </w:r>
      <w:r w:rsidRPr="00D22026">
        <w:rPr>
          <w:rFonts w:eastAsiaTheme="minorEastAsia"/>
          <w:b/>
          <w:i/>
          <w:lang w:eastAsia="zh-CN"/>
        </w:rPr>
        <w:t xml:space="preserve"> RS</w:t>
      </w:r>
      <w:r>
        <w:rPr>
          <w:rFonts w:eastAsiaTheme="minorEastAsia"/>
          <w:b/>
          <w:i/>
          <w:lang w:eastAsia="zh-CN"/>
        </w:rPr>
        <w:t xml:space="preserve"> </w:t>
      </w:r>
      <w:r w:rsidR="009455F8">
        <w:rPr>
          <w:rFonts w:eastAsiaTheme="minorEastAsia"/>
          <w:b/>
          <w:i/>
          <w:lang w:eastAsia="zh-CN"/>
        </w:rPr>
        <w:t>is</w:t>
      </w:r>
      <w:r>
        <w:rPr>
          <w:rFonts w:eastAsiaTheme="minorEastAsia"/>
          <w:b/>
          <w:i/>
          <w:lang w:eastAsia="zh-CN"/>
        </w:rPr>
        <w:t xml:space="preserve"> needed for</w:t>
      </w:r>
      <w:r w:rsidR="008925F5">
        <w:rPr>
          <w:rFonts w:eastAsiaTheme="minorEastAsia"/>
          <w:b/>
          <w:i/>
          <w:lang w:eastAsia="zh-CN"/>
        </w:rPr>
        <w:t xml:space="preserve"> CSI derivation, beam management</w:t>
      </w:r>
      <w:r>
        <w:rPr>
          <w:rFonts w:eastAsiaTheme="minorEastAsia"/>
          <w:b/>
          <w:i/>
          <w:lang w:eastAsia="zh-CN"/>
        </w:rPr>
        <w:t xml:space="preserve"> and power measurement</w:t>
      </w:r>
      <w:r w:rsidRPr="00A85545">
        <w:rPr>
          <w:rFonts w:eastAsiaTheme="minorEastAsia"/>
          <w:b/>
          <w:i/>
          <w:lang w:eastAsia="zh-CN"/>
        </w:rPr>
        <w:t>.</w:t>
      </w:r>
      <w:bookmarkEnd w:id="7"/>
    </w:p>
    <w:p w14:paraId="18F250A1" w14:textId="77777777" w:rsidR="00EC5971" w:rsidRDefault="00EC5971" w:rsidP="00EC5971">
      <w:pPr>
        <w:pStyle w:val="a0"/>
        <w:spacing w:before="120"/>
        <w:rPr>
          <w:rFonts w:eastAsiaTheme="minorEastAsia"/>
          <w:lang w:eastAsia="zh-CN"/>
        </w:rPr>
      </w:pPr>
    </w:p>
    <w:p w14:paraId="7271C683" w14:textId="5CAD62B5"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Power control</w:t>
      </w:r>
    </w:p>
    <w:p w14:paraId="56FBADD4" w14:textId="245254D9" w:rsidR="002D2371" w:rsidRDefault="00D046D0" w:rsidP="00746EB2">
      <w:pPr>
        <w:pStyle w:val="a0"/>
        <w:spacing w:before="120"/>
        <w:rPr>
          <w:rFonts w:eastAsiaTheme="minorEastAsia"/>
          <w:lang w:val="en-GB" w:eastAsia="zh-CN"/>
        </w:rPr>
      </w:pPr>
      <w:r w:rsidRPr="00A85545">
        <w:rPr>
          <w:rFonts w:eastAsiaTheme="minorEastAsia"/>
          <w:lang w:eastAsia="zh-CN"/>
        </w:rPr>
        <w:t xml:space="preserve">In LTE sidelink design, only open loop power control is supported for sidelink, and the transmitting power (consequently the </w:t>
      </w:r>
      <w:r w:rsidRPr="00A85545">
        <w:rPr>
          <w:rFonts w:eastAsiaTheme="minorEastAsia"/>
          <w:lang w:val="en-GB" w:eastAsia="zh-CN"/>
        </w:rPr>
        <w:t>communication range) is determined by the dist</w:t>
      </w:r>
      <w:r w:rsidR="00EA7E66" w:rsidRPr="00A85545">
        <w:rPr>
          <w:rFonts w:eastAsiaTheme="minorEastAsia"/>
          <w:lang w:val="en-GB" w:eastAsia="zh-CN"/>
        </w:rPr>
        <w:t xml:space="preserve">ance between the UE and the eNB. Longer the distance, larger the communication range, as long as </w:t>
      </w:r>
      <w:r w:rsidRPr="00A85545">
        <w:rPr>
          <w:rFonts w:eastAsiaTheme="minorEastAsia"/>
          <w:lang w:val="en-GB" w:eastAsia="zh-CN"/>
        </w:rPr>
        <w:t>the maximum transmission power</w:t>
      </w:r>
      <w:r w:rsidR="00EA7E66" w:rsidRPr="00A85545">
        <w:rPr>
          <w:rFonts w:eastAsiaTheme="minorEastAsia"/>
          <w:lang w:val="en-GB" w:eastAsia="zh-CN"/>
        </w:rPr>
        <w:t xml:space="preserve"> is not exceeded</w:t>
      </w:r>
      <w:r w:rsidRPr="00A85545">
        <w:rPr>
          <w:rFonts w:eastAsiaTheme="minorEastAsia"/>
          <w:lang w:val="en-GB" w:eastAsia="zh-CN"/>
        </w:rPr>
        <w:t>.</w:t>
      </w:r>
      <w:r w:rsidR="00C16308">
        <w:rPr>
          <w:rFonts w:eastAsiaTheme="minorEastAsia"/>
          <w:lang w:val="en-GB" w:eastAsia="zh-CN"/>
        </w:rPr>
        <w:t xml:space="preserve"> </w:t>
      </w:r>
      <w:r w:rsidR="00EA7E66" w:rsidRPr="00A85545">
        <w:rPr>
          <w:rFonts w:eastAsiaTheme="minorEastAsia"/>
          <w:lang w:val="en-GB" w:eastAsia="zh-CN"/>
        </w:rPr>
        <w:t>This mechanism may not meet the SA1 requirement</w:t>
      </w:r>
      <w:r w:rsidR="00626B5D">
        <w:rPr>
          <w:rFonts w:eastAsiaTheme="minorEastAsia"/>
          <w:lang w:val="en-GB" w:eastAsia="zh-CN"/>
        </w:rPr>
        <w:t xml:space="preserve"> for NR sidelink</w:t>
      </w:r>
      <w:r w:rsidR="002D2371">
        <w:rPr>
          <w:rFonts w:eastAsiaTheme="minorEastAsia"/>
          <w:lang w:val="en-GB" w:eastAsia="zh-CN"/>
        </w:rPr>
        <w:t>.</w:t>
      </w:r>
      <w:r w:rsidR="00EA7E66" w:rsidRPr="00A85545">
        <w:rPr>
          <w:rFonts w:eastAsiaTheme="minorEastAsia"/>
          <w:lang w:val="en-GB" w:eastAsia="zh-CN"/>
        </w:rPr>
        <w:t xml:space="preserve"> </w:t>
      </w:r>
      <w:r w:rsidR="00133999">
        <w:rPr>
          <w:lang w:eastAsia="ko-KR"/>
        </w:rPr>
        <w:t>T</w:t>
      </w:r>
      <w:r w:rsidR="00133999" w:rsidRPr="00A85545">
        <w:rPr>
          <w:lang w:eastAsia="ko-KR"/>
        </w:rPr>
        <w:t xml:space="preserve">he </w:t>
      </w:r>
      <w:r w:rsidR="00133999" w:rsidRPr="00A85545">
        <w:rPr>
          <w:lang w:eastAsia="zh-CN"/>
        </w:rPr>
        <w:t xml:space="preserve">advanced </w:t>
      </w:r>
      <w:r w:rsidR="00133999" w:rsidRPr="00A85545">
        <w:rPr>
          <w:rFonts w:eastAsiaTheme="minorEastAsia"/>
          <w:lang w:eastAsia="zh-CN"/>
        </w:rPr>
        <w:t xml:space="preserve">V2X services have different QoS requirements, </w:t>
      </w:r>
      <w:r w:rsidR="00133999" w:rsidRPr="001407FE">
        <w:rPr>
          <w:rFonts w:eastAsiaTheme="minorEastAsia"/>
          <w:noProof/>
          <w:lang w:eastAsia="zh-CN"/>
        </w:rPr>
        <w:t>e.g.</w:t>
      </w:r>
      <w:r w:rsidR="001407FE">
        <w:rPr>
          <w:rFonts w:eastAsiaTheme="minorEastAsia"/>
          <w:noProof/>
          <w:lang w:eastAsia="zh-CN"/>
        </w:rPr>
        <w:t>,</w:t>
      </w:r>
      <w:r w:rsidR="00133999" w:rsidRPr="00A85545">
        <w:rPr>
          <w:rFonts w:eastAsiaTheme="minorEastAsia"/>
          <w:lang w:eastAsia="zh-CN"/>
        </w:rPr>
        <w:t xml:space="preserve"> different communication ranges, for different use cases.</w:t>
      </w:r>
      <w:r w:rsidR="00133999">
        <w:rPr>
          <w:rFonts w:eastAsiaTheme="minorEastAsia"/>
          <w:lang w:eastAsia="zh-CN"/>
        </w:rPr>
        <w:t xml:space="preserve"> </w:t>
      </w:r>
      <w:r w:rsidR="00383204" w:rsidRPr="00A85545">
        <w:rPr>
          <w:rFonts w:eastAsiaTheme="minorEastAsia"/>
          <w:lang w:eastAsia="zh-CN"/>
        </w:rPr>
        <w:t xml:space="preserve">As required by SA1 in </w:t>
      </w:r>
      <w:r w:rsidR="00383204" w:rsidRPr="0062730D">
        <w:rPr>
          <w:rFonts w:ascii="Times New Roman" w:hAnsi="Times New Roman"/>
          <w:szCs w:val="20"/>
        </w:rPr>
        <w:fldChar w:fldCharType="begin"/>
      </w:r>
      <w:r w:rsidR="00383204" w:rsidRPr="0062730D">
        <w:rPr>
          <w:rFonts w:ascii="Times New Roman" w:hAnsi="Times New Roman"/>
          <w:szCs w:val="20"/>
        </w:rPr>
        <w:instrText xml:space="preserve"> REF _Ref521328303 \r \h  \* MERGEFORMAT </w:instrText>
      </w:r>
      <w:r w:rsidR="00383204" w:rsidRPr="0062730D">
        <w:rPr>
          <w:rFonts w:ascii="Times New Roman" w:hAnsi="Times New Roman"/>
          <w:szCs w:val="20"/>
        </w:rPr>
      </w:r>
      <w:r w:rsidR="00383204" w:rsidRPr="0062730D">
        <w:rPr>
          <w:rFonts w:ascii="Times New Roman" w:hAnsi="Times New Roman"/>
          <w:szCs w:val="20"/>
        </w:rPr>
        <w:fldChar w:fldCharType="separate"/>
      </w:r>
      <w:r w:rsidR="00EB2E9E">
        <w:rPr>
          <w:rFonts w:ascii="Times New Roman" w:hAnsi="Times New Roman"/>
          <w:szCs w:val="20"/>
        </w:rPr>
        <w:t>[2]</w:t>
      </w:r>
      <w:r w:rsidR="00383204" w:rsidRPr="0062730D">
        <w:rPr>
          <w:rFonts w:ascii="Times New Roman" w:hAnsi="Times New Roman"/>
          <w:szCs w:val="20"/>
        </w:rPr>
        <w:fldChar w:fldCharType="end"/>
      </w:r>
      <w:r w:rsidR="00383204" w:rsidRPr="00A85545">
        <w:rPr>
          <w:rFonts w:ascii="Times New Roman" w:hAnsi="Times New Roman"/>
          <w:szCs w:val="20"/>
        </w:rPr>
        <w:t>,</w:t>
      </w:r>
      <w:r w:rsidR="00383204" w:rsidRPr="00A85545">
        <w:rPr>
          <w:rFonts w:eastAsiaTheme="minorEastAsia"/>
          <w:lang w:eastAsia="zh-CN"/>
        </w:rPr>
        <w:t xml:space="preserve"> the transmitting UE should be able to control the </w:t>
      </w:r>
      <w:r w:rsidR="00383204" w:rsidRPr="00A85545">
        <w:rPr>
          <w:rFonts w:eastAsiaTheme="minorEastAsia"/>
          <w:lang w:val="en-GB" w:eastAsia="zh-CN"/>
        </w:rPr>
        <w:t xml:space="preserve">communication range of </w:t>
      </w:r>
      <w:r w:rsidR="00383204" w:rsidRPr="00A85545">
        <w:rPr>
          <w:rFonts w:eastAsiaTheme="minorEastAsia"/>
          <w:lang w:eastAsia="zh-CN"/>
        </w:rPr>
        <w:t>the V2X message sent</w:t>
      </w:r>
      <w:r w:rsidR="00383204" w:rsidRPr="00A85545">
        <w:rPr>
          <w:rFonts w:eastAsiaTheme="minorEastAsia"/>
          <w:lang w:val="en-GB" w:eastAsia="zh-CN"/>
        </w:rPr>
        <w:t xml:space="preserve"> </w:t>
      </w:r>
      <w:r w:rsidR="00383204" w:rsidRPr="00A85545">
        <w:rPr>
          <w:rFonts w:eastAsiaTheme="minorEastAsia"/>
          <w:lang w:eastAsia="zh-CN"/>
        </w:rPr>
        <w:t xml:space="preserve">in sidelink, </w:t>
      </w:r>
      <w:r w:rsidR="00383204" w:rsidRPr="00A85545">
        <w:rPr>
          <w:rFonts w:eastAsiaTheme="minorEastAsia"/>
          <w:lang w:val="en-GB" w:eastAsia="zh-CN"/>
        </w:rPr>
        <w:t>based on the characteristic of the messages.</w:t>
      </w:r>
      <w:r w:rsidR="00EA7E66" w:rsidRPr="00A85545">
        <w:rPr>
          <w:rFonts w:eastAsiaTheme="minorEastAsia"/>
          <w:lang w:val="en-GB" w:eastAsia="zh-CN"/>
        </w:rPr>
        <w:t xml:space="preserve"> </w:t>
      </w:r>
    </w:p>
    <w:p w14:paraId="1D76E13A" w14:textId="063A4655" w:rsidR="00133999" w:rsidRDefault="00EA7E66" w:rsidP="00746EB2">
      <w:pPr>
        <w:pStyle w:val="a0"/>
        <w:spacing w:before="120"/>
        <w:rPr>
          <w:rFonts w:eastAsiaTheme="minorEastAsia"/>
          <w:lang w:val="en-GB" w:eastAsia="zh-CN"/>
        </w:rPr>
      </w:pPr>
      <w:r w:rsidRPr="00A85545">
        <w:rPr>
          <w:rFonts w:eastAsiaTheme="minorEastAsia"/>
          <w:lang w:val="en-GB" w:eastAsia="zh-CN"/>
        </w:rPr>
        <w:t xml:space="preserve">Therefore, </w:t>
      </w:r>
      <w:r w:rsidR="001407FE">
        <w:rPr>
          <w:rFonts w:eastAsiaTheme="minorEastAsia"/>
          <w:lang w:val="en-GB" w:eastAsia="zh-CN"/>
        </w:rPr>
        <w:t xml:space="preserve">the </w:t>
      </w:r>
      <w:r w:rsidR="002D2371" w:rsidRPr="001407FE">
        <w:rPr>
          <w:rFonts w:eastAsiaTheme="minorEastAsia"/>
          <w:noProof/>
          <w:lang w:val="en-GB" w:eastAsia="zh-CN"/>
        </w:rPr>
        <w:t>per-destination</w:t>
      </w:r>
      <w:r w:rsidR="002D2371">
        <w:rPr>
          <w:rFonts w:eastAsiaTheme="minorEastAsia"/>
          <w:lang w:val="en-GB" w:eastAsia="zh-CN"/>
        </w:rPr>
        <w:t xml:space="preserve"> power control scheme should be considered. More specifically, </w:t>
      </w:r>
      <w:r w:rsidRPr="00A85545">
        <w:rPr>
          <w:rFonts w:eastAsiaTheme="minorEastAsia"/>
          <w:lang w:val="en-GB" w:eastAsia="zh-CN"/>
        </w:rPr>
        <w:t>t</w:t>
      </w:r>
      <w:r w:rsidR="00383204" w:rsidRPr="00A85545">
        <w:rPr>
          <w:rFonts w:eastAsiaTheme="minorEastAsia"/>
          <w:lang w:val="en-GB" w:eastAsia="zh-CN"/>
        </w:rPr>
        <w:t>he</w:t>
      </w:r>
      <w:r w:rsidRPr="00A85545">
        <w:rPr>
          <w:rFonts w:eastAsiaTheme="minorEastAsia"/>
          <w:lang w:val="en-GB" w:eastAsia="zh-CN"/>
        </w:rPr>
        <w:t xml:space="preserve"> power control scheme should allow the</w:t>
      </w:r>
      <w:r w:rsidR="00383204" w:rsidRPr="00A85545">
        <w:rPr>
          <w:rFonts w:eastAsiaTheme="minorEastAsia"/>
          <w:lang w:val="en-GB" w:eastAsia="zh-CN"/>
        </w:rPr>
        <w:t xml:space="preserve"> transmitting power of the message differ</w:t>
      </w:r>
      <w:r w:rsidRPr="00A85545">
        <w:rPr>
          <w:rFonts w:eastAsiaTheme="minorEastAsia"/>
          <w:lang w:val="en-GB" w:eastAsia="zh-CN"/>
        </w:rPr>
        <w:t>s</w:t>
      </w:r>
      <w:r w:rsidR="00383204" w:rsidRPr="00A85545">
        <w:rPr>
          <w:rFonts w:eastAsiaTheme="minorEastAsia"/>
          <w:lang w:val="en-GB" w:eastAsia="zh-CN"/>
        </w:rPr>
        <w:t xml:space="preserve"> from one to another depending on </w:t>
      </w:r>
      <w:r w:rsidR="00133999">
        <w:rPr>
          <w:rFonts w:eastAsiaTheme="minorEastAsia"/>
          <w:lang w:val="en-GB" w:eastAsia="zh-CN"/>
        </w:rPr>
        <w:t xml:space="preserve">the </w:t>
      </w:r>
      <w:r w:rsidR="00133999" w:rsidRPr="00A85545">
        <w:rPr>
          <w:rFonts w:eastAsiaTheme="minorEastAsia"/>
          <w:lang w:val="en-GB" w:eastAsia="zh-CN"/>
        </w:rPr>
        <w:t>type of transmissions (unicast, groupcast or broadcast)</w:t>
      </w:r>
      <w:r w:rsidR="00133999">
        <w:rPr>
          <w:rFonts w:eastAsiaTheme="minorEastAsia"/>
          <w:lang w:val="en-GB" w:eastAsia="zh-CN"/>
        </w:rPr>
        <w:t xml:space="preserve"> and</w:t>
      </w:r>
      <w:r w:rsidR="00133999" w:rsidRPr="00A85545">
        <w:rPr>
          <w:rFonts w:eastAsiaTheme="minorEastAsia"/>
          <w:lang w:val="en-GB" w:eastAsia="zh-CN"/>
        </w:rPr>
        <w:t xml:space="preserve"> </w:t>
      </w:r>
      <w:r w:rsidR="00383204" w:rsidRPr="00A85545">
        <w:rPr>
          <w:rFonts w:eastAsiaTheme="minorEastAsia"/>
          <w:lang w:val="en-GB" w:eastAsia="zh-CN"/>
        </w:rPr>
        <w:t xml:space="preserve">the </w:t>
      </w:r>
      <w:r w:rsidRPr="00A85545">
        <w:rPr>
          <w:rFonts w:eastAsiaTheme="minorEastAsia"/>
          <w:lang w:val="en-GB" w:eastAsia="zh-CN"/>
        </w:rPr>
        <w:t xml:space="preserve">sidelink </w:t>
      </w:r>
      <w:r w:rsidR="00383204" w:rsidRPr="00A85545">
        <w:rPr>
          <w:rFonts w:eastAsiaTheme="minorEastAsia"/>
          <w:lang w:val="en-GB" w:eastAsia="zh-CN"/>
        </w:rPr>
        <w:t>destination</w:t>
      </w:r>
      <w:r w:rsidRPr="00A85545">
        <w:rPr>
          <w:rFonts w:eastAsiaTheme="minorEastAsia"/>
          <w:lang w:val="en-GB" w:eastAsia="zh-CN"/>
        </w:rPr>
        <w:t>, instead of the distance to the gNB</w:t>
      </w:r>
      <w:r w:rsidR="00383204" w:rsidRPr="00A85545">
        <w:rPr>
          <w:rFonts w:eastAsiaTheme="minorEastAsia"/>
          <w:lang w:val="en-GB" w:eastAsia="zh-CN"/>
        </w:rPr>
        <w:t xml:space="preserve">. For example, </w:t>
      </w:r>
      <w:r w:rsidR="00133999" w:rsidRPr="00A85545">
        <w:rPr>
          <w:rFonts w:eastAsiaTheme="minorEastAsia"/>
          <w:lang w:eastAsia="zh-CN"/>
        </w:rPr>
        <w:t xml:space="preserve">in the Vehicle Platooning use case, the </w:t>
      </w:r>
      <w:r w:rsidR="00133999" w:rsidRPr="00A85545">
        <w:rPr>
          <w:rFonts w:eastAsiaTheme="minorEastAsia"/>
          <w:lang w:val="en-GB" w:eastAsia="zh-CN"/>
        </w:rPr>
        <w:t>communication range of the messages within the platoon should be different from that outside the platoon</w:t>
      </w:r>
      <w:r w:rsidR="00133999">
        <w:rPr>
          <w:rFonts w:eastAsiaTheme="minorEastAsia"/>
          <w:lang w:val="en-GB" w:eastAsia="zh-CN"/>
        </w:rPr>
        <w:t>;</w:t>
      </w:r>
      <w:r w:rsidR="00133999" w:rsidRPr="00A85545">
        <w:rPr>
          <w:rFonts w:eastAsiaTheme="minorEastAsia"/>
          <w:lang w:val="en-GB" w:eastAsia="zh-CN"/>
        </w:rPr>
        <w:t xml:space="preserve"> </w:t>
      </w:r>
      <w:r w:rsidR="00383204" w:rsidRPr="00A85545">
        <w:rPr>
          <w:rFonts w:eastAsiaTheme="minorEastAsia"/>
          <w:lang w:val="en-GB" w:eastAsia="zh-CN"/>
        </w:rPr>
        <w:t>the message sent to one specific group (</w:t>
      </w:r>
      <w:r w:rsidR="00383204" w:rsidRPr="001407FE">
        <w:rPr>
          <w:rFonts w:eastAsiaTheme="minorEastAsia"/>
          <w:noProof/>
          <w:lang w:val="en-GB" w:eastAsia="zh-CN"/>
        </w:rPr>
        <w:t>e.g.</w:t>
      </w:r>
      <w:r w:rsidR="001407FE">
        <w:rPr>
          <w:rFonts w:eastAsiaTheme="minorEastAsia"/>
          <w:noProof/>
          <w:lang w:val="en-GB" w:eastAsia="zh-CN"/>
        </w:rPr>
        <w:t>,</w:t>
      </w:r>
      <w:r w:rsidR="00383204" w:rsidRPr="00A85545">
        <w:rPr>
          <w:rFonts w:eastAsiaTheme="minorEastAsia"/>
          <w:lang w:val="en-GB" w:eastAsia="zh-CN"/>
        </w:rPr>
        <w:t xml:space="preserve"> vehicle within the same platoon) may be transmitted with </w:t>
      </w:r>
      <w:r w:rsidR="001D2695" w:rsidRPr="00A85545">
        <w:rPr>
          <w:rFonts w:eastAsiaTheme="minorEastAsia"/>
          <w:lang w:val="en-GB" w:eastAsia="zh-CN"/>
        </w:rPr>
        <w:t>lower</w:t>
      </w:r>
      <w:r w:rsidR="00383204" w:rsidRPr="00A85545">
        <w:rPr>
          <w:rFonts w:eastAsiaTheme="minorEastAsia"/>
          <w:lang w:val="en-GB" w:eastAsia="zh-CN"/>
        </w:rPr>
        <w:t xml:space="preserve"> power than that to </w:t>
      </w:r>
      <w:r w:rsidR="001407FE">
        <w:rPr>
          <w:rFonts w:eastAsiaTheme="minorEastAsia"/>
          <w:lang w:val="en-GB" w:eastAsia="zh-CN"/>
        </w:rPr>
        <w:t>an</w:t>
      </w:r>
      <w:r w:rsidR="00383204" w:rsidRPr="001407FE">
        <w:rPr>
          <w:rFonts w:eastAsiaTheme="minorEastAsia"/>
          <w:noProof/>
          <w:lang w:val="en-GB" w:eastAsia="zh-CN"/>
        </w:rPr>
        <w:t>other group</w:t>
      </w:r>
      <w:r w:rsidR="00383204" w:rsidRPr="00A85545">
        <w:rPr>
          <w:rFonts w:eastAsiaTheme="minorEastAsia"/>
          <w:lang w:val="en-GB" w:eastAsia="zh-CN"/>
        </w:rPr>
        <w:t xml:space="preserve"> (</w:t>
      </w:r>
      <w:r w:rsidR="00383204" w:rsidRPr="001407FE">
        <w:rPr>
          <w:rFonts w:eastAsiaTheme="minorEastAsia"/>
          <w:noProof/>
          <w:lang w:val="en-GB" w:eastAsia="zh-CN"/>
        </w:rPr>
        <w:t>e.g.</w:t>
      </w:r>
      <w:r w:rsidR="00383204" w:rsidRPr="00A85545">
        <w:rPr>
          <w:rFonts w:eastAsiaTheme="minorEastAsia"/>
          <w:lang w:val="en-GB" w:eastAsia="zh-CN"/>
        </w:rPr>
        <w:t xml:space="preserve"> the RSU, or the vehicle outside the platoon).</w:t>
      </w:r>
      <w:r w:rsidR="001D2695" w:rsidRPr="00A85545">
        <w:rPr>
          <w:rFonts w:eastAsiaTheme="minorEastAsia"/>
          <w:lang w:val="en-GB" w:eastAsia="zh-CN"/>
        </w:rPr>
        <w:t xml:space="preserve"> </w:t>
      </w:r>
    </w:p>
    <w:p w14:paraId="38C46185" w14:textId="63ADC761" w:rsidR="00626B5D" w:rsidRDefault="00133999" w:rsidP="00746EB2">
      <w:pPr>
        <w:pStyle w:val="a0"/>
        <w:spacing w:before="120"/>
        <w:rPr>
          <w:rFonts w:eastAsiaTheme="minorEastAsia"/>
          <w:lang w:eastAsia="zh-CN"/>
        </w:rPr>
      </w:pPr>
      <w:r>
        <w:rPr>
          <w:rFonts w:eastAsiaTheme="minorEastAsia"/>
          <w:lang w:val="en-GB" w:eastAsia="zh-CN"/>
        </w:rPr>
        <w:t>This scheme is also</w:t>
      </w:r>
      <w:r w:rsidR="001D2695" w:rsidRPr="00A85545">
        <w:rPr>
          <w:rFonts w:eastAsiaTheme="minorEastAsia"/>
          <w:lang w:val="en-GB" w:eastAsia="zh-CN"/>
        </w:rPr>
        <w:t xml:space="preserve"> </w:t>
      </w:r>
      <w:r w:rsidR="00626B5D" w:rsidRPr="001407FE">
        <w:rPr>
          <w:rFonts w:eastAsiaTheme="minorEastAsia"/>
          <w:noProof/>
          <w:lang w:val="en-GB" w:eastAsia="zh-CN"/>
        </w:rPr>
        <w:t>favorable</w:t>
      </w:r>
      <w:r w:rsidR="00626B5D">
        <w:rPr>
          <w:rFonts w:eastAsiaTheme="minorEastAsia"/>
          <w:lang w:val="en-GB" w:eastAsia="zh-CN"/>
        </w:rPr>
        <w:t xml:space="preserve"> </w:t>
      </w:r>
      <w:r w:rsidR="001D2695" w:rsidRPr="00A85545">
        <w:rPr>
          <w:rFonts w:eastAsiaTheme="minorEastAsia"/>
          <w:lang w:val="en-GB" w:eastAsia="zh-CN"/>
        </w:rPr>
        <w:t>f</w:t>
      </w:r>
      <w:r w:rsidR="001D2695" w:rsidRPr="00A85545">
        <w:rPr>
          <w:lang w:eastAsia="ko-KR"/>
        </w:rPr>
        <w:t xml:space="preserve">rom </w:t>
      </w:r>
      <w:r w:rsidR="001407FE">
        <w:rPr>
          <w:lang w:eastAsia="ko-KR"/>
        </w:rPr>
        <w:t xml:space="preserve">a </w:t>
      </w:r>
      <w:r w:rsidR="001D2695" w:rsidRPr="001407FE">
        <w:rPr>
          <w:noProof/>
        </w:rPr>
        <w:t>privacy</w:t>
      </w:r>
      <w:r w:rsidR="001D2695" w:rsidRPr="00A85545">
        <w:t xml:space="preserve"> and security perspective</w:t>
      </w:r>
      <w:r w:rsidR="00626B5D">
        <w:t>.</w:t>
      </w:r>
      <w:r w:rsidR="001D2695" w:rsidRPr="00A85545">
        <w:t xml:space="preserve"> </w:t>
      </w:r>
      <w:r w:rsidR="00626B5D">
        <w:t>U</w:t>
      </w:r>
      <w:r w:rsidR="00626B5D" w:rsidRPr="00A85545">
        <w:rPr>
          <w:rFonts w:eastAsiaTheme="minorEastAsia"/>
          <w:lang w:eastAsia="zh-CN"/>
        </w:rPr>
        <w:t xml:space="preserve">nlike the basic safety service, some advanced V2X services are intended only for a specific set or group of UEs. </w:t>
      </w:r>
      <w:r w:rsidR="00626B5D">
        <w:rPr>
          <w:rFonts w:eastAsiaTheme="minorEastAsia"/>
          <w:lang w:eastAsia="zh-CN"/>
        </w:rPr>
        <w:t xml:space="preserve">Per-group or per-link power control is </w:t>
      </w:r>
      <w:r w:rsidR="002D2371">
        <w:rPr>
          <w:rFonts w:eastAsiaTheme="minorEastAsia"/>
          <w:lang w:val="en-GB" w:eastAsia="zh-CN"/>
        </w:rPr>
        <w:t>helpful</w:t>
      </w:r>
      <w:r w:rsidR="00626B5D" w:rsidRPr="00A85545">
        <w:rPr>
          <w:rFonts w:eastAsiaTheme="minorEastAsia"/>
          <w:lang w:val="en-GB" w:eastAsia="zh-CN"/>
        </w:rPr>
        <w:t xml:space="preserve"> </w:t>
      </w:r>
      <w:r w:rsidR="00626B5D">
        <w:rPr>
          <w:rFonts w:eastAsiaTheme="minorEastAsia"/>
          <w:lang w:eastAsia="zh-CN"/>
        </w:rPr>
        <w:t xml:space="preserve">to ensure only a restricted set of UE can receive the packet. </w:t>
      </w:r>
      <w:r w:rsidR="008827DC">
        <w:rPr>
          <w:rFonts w:eastAsiaTheme="minorEastAsia"/>
          <w:lang w:eastAsia="zh-CN"/>
        </w:rPr>
        <w:t xml:space="preserve">Moreover, it is beneficial from power saving perspective, as least for </w:t>
      </w:r>
      <w:r w:rsidR="008827DC" w:rsidRPr="008827DC">
        <w:rPr>
          <w:rFonts w:eastAsiaTheme="minorEastAsia"/>
          <w:lang w:eastAsia="zh-CN"/>
        </w:rPr>
        <w:t>pedestrian</w:t>
      </w:r>
      <w:r w:rsidR="008827DC">
        <w:rPr>
          <w:rFonts w:eastAsiaTheme="minorEastAsia"/>
          <w:lang w:eastAsia="zh-CN"/>
        </w:rPr>
        <w:t xml:space="preserve"> type UE.</w:t>
      </w:r>
    </w:p>
    <w:p w14:paraId="3778390B" w14:textId="2A4A2232" w:rsidR="00583A22" w:rsidRDefault="00C16308" w:rsidP="00C16308">
      <w:pPr>
        <w:pStyle w:val="a0"/>
        <w:spacing w:before="120"/>
        <w:rPr>
          <w:rFonts w:eastAsiaTheme="minorEastAsia"/>
          <w:lang w:val="en-GB" w:eastAsia="zh-CN"/>
        </w:rPr>
      </w:pPr>
      <w:r>
        <w:rPr>
          <w:rFonts w:eastAsiaTheme="minorEastAsia"/>
          <w:lang w:eastAsia="zh-CN"/>
        </w:rPr>
        <w:t xml:space="preserve">On the other hand, </w:t>
      </w:r>
      <w:r w:rsidR="00C270F3">
        <w:rPr>
          <w:rFonts w:eastAsiaTheme="minorEastAsia"/>
          <w:lang w:eastAsia="zh-CN"/>
        </w:rPr>
        <w:t xml:space="preserve">the </w:t>
      </w:r>
      <w:r w:rsidRPr="00250FA5">
        <w:rPr>
          <w:rFonts w:eastAsiaTheme="minorEastAsia"/>
          <w:lang w:eastAsia="zh-CN"/>
        </w:rPr>
        <w:t>maximum</w:t>
      </w:r>
      <w:r>
        <w:rPr>
          <w:rFonts w:eastAsiaTheme="minorEastAsia"/>
          <w:lang w:eastAsia="zh-CN"/>
        </w:rPr>
        <w:t xml:space="preserve"> </w:t>
      </w:r>
      <w:r w:rsidRPr="00250FA5">
        <w:rPr>
          <w:rFonts w:eastAsiaTheme="minorEastAsia"/>
          <w:lang w:eastAsia="zh-CN"/>
        </w:rPr>
        <w:t>transmission</w:t>
      </w:r>
      <w:r>
        <w:rPr>
          <w:rFonts w:eastAsiaTheme="minorEastAsia"/>
          <w:lang w:eastAsia="zh-CN"/>
        </w:rPr>
        <w:t xml:space="preserve"> </w:t>
      </w:r>
      <w:r w:rsidRPr="00250FA5">
        <w:rPr>
          <w:rFonts w:eastAsiaTheme="minorEastAsia"/>
          <w:lang w:eastAsia="zh-CN"/>
        </w:rPr>
        <w:t>power</w:t>
      </w:r>
      <w:r>
        <w:rPr>
          <w:rFonts w:eastAsiaTheme="minorEastAsia"/>
          <w:lang w:eastAsia="zh-CN"/>
        </w:rPr>
        <w:t xml:space="preserve"> </w:t>
      </w:r>
      <w:r w:rsidRPr="00250FA5">
        <w:rPr>
          <w:rFonts w:eastAsiaTheme="minorEastAsia"/>
          <w:lang w:eastAsia="zh-CN"/>
        </w:rPr>
        <w:t>is</w:t>
      </w:r>
      <w:r>
        <w:rPr>
          <w:rFonts w:eastAsiaTheme="minorEastAsia"/>
          <w:lang w:eastAsia="zh-CN"/>
        </w:rPr>
        <w:t xml:space="preserve"> </w:t>
      </w:r>
      <w:r w:rsidRPr="00250FA5">
        <w:rPr>
          <w:rFonts w:eastAsiaTheme="minorEastAsia"/>
          <w:lang w:eastAsia="zh-CN"/>
        </w:rPr>
        <w:t>preferred</w:t>
      </w:r>
      <w:r>
        <w:rPr>
          <w:rFonts w:eastAsiaTheme="minorEastAsia"/>
          <w:lang w:eastAsia="zh-CN"/>
        </w:rPr>
        <w:t xml:space="preserve"> in the power-limited channel, to achieve better coverage performance as in LTE. However, in the scenario defined by SA1</w:t>
      </w:r>
      <w:r w:rsidRPr="00C16308">
        <w:rPr>
          <w:rFonts w:eastAsiaTheme="minorEastAsia"/>
          <w:lang w:eastAsia="zh-CN"/>
        </w:rPr>
        <w:t xml:space="preserve"> </w:t>
      </w:r>
      <w:r w:rsidRPr="00A85545">
        <w:rPr>
          <w:rFonts w:eastAsiaTheme="minorEastAsia"/>
          <w:lang w:eastAsia="zh-CN"/>
        </w:rPr>
        <w:t xml:space="preserve">in </w:t>
      </w:r>
      <w:r w:rsidRPr="0062730D">
        <w:rPr>
          <w:szCs w:val="20"/>
        </w:rPr>
        <w:fldChar w:fldCharType="begin"/>
      </w:r>
      <w:r w:rsidRPr="0062730D">
        <w:rPr>
          <w:rFonts w:ascii="Times New Roman" w:hAnsi="Times New Roman"/>
          <w:szCs w:val="20"/>
        </w:rPr>
        <w:instrText xml:space="preserve"> REF _Ref521328303 \r \h  \* MERGEFORMAT </w:instrText>
      </w:r>
      <w:r w:rsidRPr="0062730D">
        <w:rPr>
          <w:szCs w:val="20"/>
        </w:rPr>
      </w:r>
      <w:r w:rsidRPr="0062730D">
        <w:rPr>
          <w:szCs w:val="20"/>
        </w:rPr>
        <w:fldChar w:fldCharType="separate"/>
      </w:r>
      <w:r w:rsidR="00EB2E9E">
        <w:rPr>
          <w:rFonts w:ascii="Times New Roman" w:hAnsi="Times New Roman"/>
          <w:szCs w:val="20"/>
        </w:rPr>
        <w:t>[2]</w:t>
      </w:r>
      <w:r w:rsidRPr="0062730D">
        <w:rPr>
          <w:szCs w:val="20"/>
        </w:rPr>
        <w:fldChar w:fldCharType="end"/>
      </w:r>
      <w:r>
        <w:rPr>
          <w:rFonts w:ascii="Times New Roman" w:hAnsi="Times New Roman"/>
          <w:szCs w:val="20"/>
        </w:rPr>
        <w:t>, the number of UEs and services are significantly increased. In an interference-limited channel</w:t>
      </w:r>
      <w:r w:rsidR="00626B5D">
        <w:t xml:space="preserve">, </w:t>
      </w:r>
      <w:r w:rsidR="002D2371">
        <w:t>it</w:t>
      </w:r>
      <w:r w:rsidR="002D2371" w:rsidRPr="00A85545">
        <w:t xml:space="preserve"> </w:t>
      </w:r>
      <w:r w:rsidR="001D2695" w:rsidRPr="00A85545">
        <w:t xml:space="preserve">is </w:t>
      </w:r>
      <w:r w:rsidR="002D2371" w:rsidRPr="00A85545">
        <w:rPr>
          <w:rFonts w:eastAsiaTheme="minorEastAsia"/>
          <w:lang w:val="en-GB" w:eastAsia="zh-CN"/>
        </w:rPr>
        <w:t xml:space="preserve">beneficial </w:t>
      </w:r>
      <w:r w:rsidR="00290D81">
        <w:t>via power control</w:t>
      </w:r>
      <w:r w:rsidR="00290D81" w:rsidRPr="00A85545">
        <w:t xml:space="preserve"> </w:t>
      </w:r>
      <w:r w:rsidR="001D2695" w:rsidRPr="00A85545">
        <w:t>to redu</w:t>
      </w:r>
      <w:r w:rsidR="00C270F3">
        <w:t>ce</w:t>
      </w:r>
      <w:r w:rsidR="001D2695" w:rsidRPr="00A85545">
        <w:t xml:space="preserve"> the interference</w:t>
      </w:r>
      <w:r w:rsidR="00290D81">
        <w:t xml:space="preserve"> among UEs</w:t>
      </w:r>
      <w:r w:rsidR="001D2695" w:rsidRPr="00A85545">
        <w:t xml:space="preserve">, </w:t>
      </w:r>
      <w:r w:rsidR="00290D81">
        <w:t>and</w:t>
      </w:r>
      <w:r w:rsidR="00290D81" w:rsidRPr="00A85545">
        <w:t xml:space="preserve"> </w:t>
      </w:r>
      <w:r w:rsidR="001D2695" w:rsidRPr="00A85545">
        <w:t xml:space="preserve">achieving higher spatial reuse gain. </w:t>
      </w:r>
      <w:r w:rsidR="002D2371">
        <w:t>Furthermore</w:t>
      </w:r>
      <w:r w:rsidR="001D2695" w:rsidRPr="00A85545">
        <w:t>, t</w:t>
      </w:r>
      <w:r w:rsidR="001D2695" w:rsidRPr="00A85545">
        <w:rPr>
          <w:rFonts w:eastAsiaTheme="minorEastAsia"/>
          <w:lang w:val="en-GB" w:eastAsia="zh-CN"/>
        </w:rPr>
        <w:t>he transmitting power to some specific target (</w:t>
      </w:r>
      <w:r w:rsidR="001D2695" w:rsidRPr="001407FE">
        <w:rPr>
          <w:rFonts w:eastAsiaTheme="minorEastAsia"/>
          <w:noProof/>
          <w:lang w:val="en-GB" w:eastAsia="zh-CN"/>
        </w:rPr>
        <w:t>e.g.</w:t>
      </w:r>
      <w:r w:rsidR="001407FE">
        <w:rPr>
          <w:rFonts w:eastAsiaTheme="minorEastAsia"/>
          <w:noProof/>
          <w:lang w:val="en-GB" w:eastAsia="zh-CN"/>
        </w:rPr>
        <w:t>,</w:t>
      </w:r>
      <w:r w:rsidR="001D2695" w:rsidRPr="00A85545">
        <w:rPr>
          <w:rFonts w:eastAsiaTheme="minorEastAsia"/>
          <w:lang w:val="en-GB" w:eastAsia="zh-CN"/>
        </w:rPr>
        <w:t xml:space="preserve"> the platoon leader) may be higher to increase the robustness.</w:t>
      </w:r>
    </w:p>
    <w:p w14:paraId="4E4BC20D" w14:textId="3EC7DBF9" w:rsidR="002D2371" w:rsidRDefault="00583A22" w:rsidP="00C16308">
      <w:pPr>
        <w:pStyle w:val="a0"/>
        <w:spacing w:before="120"/>
        <w:rPr>
          <w:rFonts w:eastAsiaTheme="minorEastAsia"/>
          <w:lang w:val="en-GB" w:eastAsia="zh-CN"/>
        </w:rPr>
      </w:pPr>
      <w:r>
        <w:rPr>
          <w:rFonts w:eastAsiaTheme="minorEastAsia"/>
          <w:lang w:val="en-GB" w:eastAsia="zh-CN"/>
        </w:rPr>
        <w:t xml:space="preserve">In order to support this open-loop power control scheme, the UE should be aware of the Tx power of the target UE for pathloss measurement. For Rx power measurement, </w:t>
      </w:r>
      <w:r w:rsidR="0084158F">
        <w:rPr>
          <w:rFonts w:eastAsiaTheme="minorEastAsia"/>
          <w:lang w:val="en-GB" w:eastAsia="zh-CN"/>
        </w:rPr>
        <w:t xml:space="preserve">as discussed in the previous section, the synchronization RS may not be </w:t>
      </w:r>
      <w:r w:rsidR="0084158F" w:rsidRPr="0084158F">
        <w:rPr>
          <w:rFonts w:eastAsiaTheme="minorEastAsia"/>
          <w:lang w:val="en-GB" w:eastAsia="zh-CN"/>
        </w:rPr>
        <w:t>appropriate</w:t>
      </w:r>
      <w:r w:rsidR="0084158F">
        <w:rPr>
          <w:rFonts w:eastAsiaTheme="minorEastAsia"/>
          <w:lang w:val="en-GB" w:eastAsia="zh-CN"/>
        </w:rPr>
        <w:t xml:space="preserve"> if it is not UE-specific. Instead, </w:t>
      </w:r>
      <w:r>
        <w:rPr>
          <w:rFonts w:eastAsiaTheme="minorEastAsia"/>
          <w:lang w:val="en-GB" w:eastAsia="zh-CN"/>
        </w:rPr>
        <w:t>the</w:t>
      </w:r>
      <w:r w:rsidR="0084158F">
        <w:rPr>
          <w:rFonts w:eastAsiaTheme="minorEastAsia"/>
          <w:lang w:val="en-GB" w:eastAsia="zh-CN"/>
        </w:rPr>
        <w:t xml:space="preserve"> </w:t>
      </w:r>
      <w:r w:rsidR="0052639F">
        <w:rPr>
          <w:rFonts w:eastAsiaTheme="minorEastAsia"/>
          <w:lang w:val="en-GB" w:eastAsia="zh-CN"/>
        </w:rPr>
        <w:t>d</w:t>
      </w:r>
      <w:r w:rsidR="0052639F" w:rsidRPr="0052639F">
        <w:rPr>
          <w:rFonts w:eastAsiaTheme="minorEastAsia"/>
          <w:lang w:val="en-GB" w:eastAsia="zh-CN"/>
        </w:rPr>
        <w:t>edicated measurement RS</w:t>
      </w:r>
      <w:r>
        <w:rPr>
          <w:rFonts w:eastAsiaTheme="minorEastAsia"/>
          <w:lang w:val="en-GB" w:eastAsia="zh-CN"/>
        </w:rPr>
        <w:t xml:space="preserve"> defined for </w:t>
      </w:r>
      <w:r w:rsidR="008925F5">
        <w:rPr>
          <w:rFonts w:eastAsiaTheme="minorEastAsia"/>
          <w:lang w:val="en-GB" w:eastAsia="zh-CN"/>
        </w:rPr>
        <w:t xml:space="preserve">CSI measurement </w:t>
      </w:r>
      <w:r w:rsidR="0084158F">
        <w:rPr>
          <w:rFonts w:eastAsiaTheme="minorEastAsia"/>
          <w:lang w:val="en-GB" w:eastAsia="zh-CN"/>
        </w:rPr>
        <w:t xml:space="preserve">should be </w:t>
      </w:r>
      <w:r w:rsidR="008925F5">
        <w:rPr>
          <w:rFonts w:eastAsiaTheme="minorEastAsia"/>
          <w:lang w:val="en-GB" w:eastAsia="zh-CN"/>
        </w:rPr>
        <w:t>used.</w:t>
      </w:r>
      <w:r>
        <w:rPr>
          <w:rFonts w:eastAsiaTheme="minorEastAsia"/>
          <w:lang w:val="en-GB" w:eastAsia="zh-CN"/>
        </w:rPr>
        <w:t xml:space="preserve"> </w:t>
      </w:r>
      <w:r w:rsidR="00294DE0">
        <w:rPr>
          <w:rFonts w:eastAsiaTheme="minorEastAsia"/>
          <w:lang w:eastAsia="zh-CN"/>
        </w:rPr>
        <w:t>Some further detailed discussion can be found in</w:t>
      </w:r>
      <w:r w:rsidR="00294DE0" w:rsidRPr="00A85545">
        <w:rPr>
          <w:rFonts w:eastAsiaTheme="minorEastAsia"/>
          <w:lang w:eastAsia="zh-CN"/>
        </w:rPr>
        <w:t xml:space="preserve"> </w:t>
      </w:r>
      <w:r w:rsidR="0052639F">
        <w:rPr>
          <w:rFonts w:eastAsiaTheme="minorEastAsia"/>
          <w:lang w:eastAsia="zh-CN"/>
        </w:rPr>
        <w:fldChar w:fldCharType="begin"/>
      </w:r>
      <w:r w:rsidR="0052639F">
        <w:rPr>
          <w:rFonts w:eastAsiaTheme="minorEastAsia"/>
          <w:lang w:eastAsia="zh-CN"/>
        </w:rPr>
        <w:instrText xml:space="preserve"> REF _Ref534917668 \r \h </w:instrText>
      </w:r>
      <w:r w:rsidR="0052639F">
        <w:rPr>
          <w:rFonts w:eastAsiaTheme="minorEastAsia"/>
          <w:lang w:eastAsia="zh-CN"/>
        </w:rPr>
      </w:r>
      <w:r w:rsidR="0052639F">
        <w:rPr>
          <w:rFonts w:eastAsiaTheme="minorEastAsia"/>
          <w:lang w:eastAsia="zh-CN"/>
        </w:rPr>
        <w:fldChar w:fldCharType="separate"/>
      </w:r>
      <w:r w:rsidR="00EB2E9E">
        <w:rPr>
          <w:rFonts w:eastAsiaTheme="minorEastAsia"/>
          <w:lang w:eastAsia="zh-CN"/>
        </w:rPr>
        <w:t>[5]</w:t>
      </w:r>
      <w:r w:rsidR="0052639F">
        <w:rPr>
          <w:rFonts w:eastAsiaTheme="minorEastAsia"/>
          <w:lang w:eastAsia="zh-CN"/>
        </w:rPr>
        <w:fldChar w:fldCharType="end"/>
      </w:r>
      <w:r w:rsidR="00294DE0" w:rsidRPr="00A85545">
        <w:rPr>
          <w:rFonts w:eastAsiaTheme="minorEastAsia"/>
          <w:lang w:eastAsia="zh-CN"/>
        </w:rPr>
        <w:t>.</w:t>
      </w:r>
    </w:p>
    <w:p w14:paraId="438B6398" w14:textId="4C010640" w:rsidR="001D2695" w:rsidRPr="00A85545" w:rsidRDefault="001D2695" w:rsidP="001D2695">
      <w:pPr>
        <w:pStyle w:val="a0"/>
        <w:spacing w:before="120"/>
        <w:rPr>
          <w:rFonts w:eastAsiaTheme="minorEastAsia"/>
          <w:lang w:eastAsia="zh-CN"/>
        </w:rPr>
      </w:pPr>
      <w:bookmarkStart w:id="8" w:name="_Ref52141795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9</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583A22">
        <w:rPr>
          <w:rFonts w:eastAsiaTheme="minorEastAsia"/>
          <w:b/>
          <w:i/>
          <w:lang w:eastAsia="zh-CN"/>
        </w:rPr>
        <w:t>Open-loop p</w:t>
      </w:r>
      <w:r w:rsidR="00EA7E66" w:rsidRPr="00A85545">
        <w:rPr>
          <w:rFonts w:eastAsiaTheme="minorEastAsia"/>
          <w:b/>
          <w:i/>
          <w:lang w:eastAsia="zh-CN"/>
        </w:rPr>
        <w:t xml:space="preserve">ower control scheme </w:t>
      </w:r>
      <w:r w:rsidR="00583A22">
        <w:rPr>
          <w:rFonts w:eastAsiaTheme="minorEastAsia"/>
          <w:b/>
          <w:i/>
          <w:lang w:eastAsia="zh-CN"/>
        </w:rPr>
        <w:t>is supported</w:t>
      </w:r>
      <w:r w:rsidR="00042AD2">
        <w:rPr>
          <w:rFonts w:eastAsiaTheme="minorEastAsia"/>
          <w:b/>
          <w:i/>
          <w:lang w:eastAsia="zh-CN"/>
        </w:rPr>
        <w:t xml:space="preserve"> at least for unicast transmission</w:t>
      </w:r>
      <w:r w:rsidR="00583A22">
        <w:rPr>
          <w:rFonts w:eastAsiaTheme="minorEastAsia"/>
          <w:b/>
          <w:i/>
          <w:lang w:eastAsia="zh-CN"/>
        </w:rPr>
        <w:t xml:space="preserve"> in NR sidelink to compensate the pathloss to </w:t>
      </w:r>
      <w:r w:rsidR="00EA7E66" w:rsidRPr="00A85545">
        <w:rPr>
          <w:rFonts w:eastAsiaTheme="minorEastAsia"/>
          <w:b/>
          <w:i/>
          <w:lang w:eastAsia="zh-CN"/>
        </w:rPr>
        <w:t>the sidelink</w:t>
      </w:r>
      <w:r w:rsidR="00311B8D">
        <w:rPr>
          <w:rFonts w:eastAsiaTheme="minorEastAsia"/>
          <w:b/>
          <w:i/>
          <w:lang w:eastAsia="zh-CN"/>
        </w:rPr>
        <w:t xml:space="preserve"> transmission</w:t>
      </w:r>
      <w:r w:rsidR="00EA7E66" w:rsidRPr="00A85545">
        <w:rPr>
          <w:rFonts w:eastAsiaTheme="minorEastAsia"/>
          <w:b/>
          <w:i/>
          <w:lang w:eastAsia="zh-CN"/>
        </w:rPr>
        <w:t xml:space="preserve"> destination</w:t>
      </w:r>
      <w:r w:rsidR="00583A22">
        <w:rPr>
          <w:rFonts w:eastAsiaTheme="minorEastAsia"/>
          <w:b/>
          <w:i/>
          <w:lang w:eastAsia="zh-CN"/>
        </w:rPr>
        <w:t>, and to reduce the interference among UEs</w:t>
      </w:r>
      <w:r w:rsidR="00265B88" w:rsidRPr="00A85545">
        <w:rPr>
          <w:rFonts w:eastAsiaTheme="minorEastAsia"/>
          <w:b/>
          <w:i/>
          <w:lang w:eastAsia="zh-CN"/>
        </w:rPr>
        <w:t>.</w:t>
      </w:r>
      <w:bookmarkEnd w:id="8"/>
    </w:p>
    <w:p w14:paraId="0098ADDC" w14:textId="5442F7F4" w:rsidR="000339C5" w:rsidRDefault="00311B8D" w:rsidP="00311B8D">
      <w:pPr>
        <w:pStyle w:val="a0"/>
        <w:spacing w:before="120"/>
        <w:rPr>
          <w:rFonts w:eastAsiaTheme="minorEastAsia"/>
          <w:lang w:val="en-GB" w:eastAsia="zh-CN"/>
        </w:rPr>
      </w:pPr>
      <w:r w:rsidRPr="00A85545">
        <w:rPr>
          <w:rFonts w:eastAsiaTheme="minorEastAsia"/>
          <w:lang w:val="en-GB" w:eastAsia="zh-CN"/>
        </w:rPr>
        <w:t xml:space="preserve">In order to </w:t>
      </w:r>
      <w:r w:rsidRPr="00146DD2">
        <w:rPr>
          <w:rFonts w:eastAsiaTheme="minorEastAsia"/>
          <w:noProof/>
          <w:lang w:val="en-GB" w:eastAsia="zh-CN"/>
        </w:rPr>
        <w:t>fine tune</w:t>
      </w:r>
      <w:r w:rsidRPr="00A85545">
        <w:rPr>
          <w:rFonts w:eastAsiaTheme="minorEastAsia"/>
          <w:lang w:val="en-GB" w:eastAsia="zh-CN"/>
        </w:rPr>
        <w:t xml:space="preserve"> the transmission power, a </w:t>
      </w:r>
      <w:r w:rsidR="00E8000A" w:rsidRPr="008F76D4">
        <w:rPr>
          <w:rFonts w:eastAsiaTheme="minorEastAsia"/>
          <w:noProof/>
          <w:lang w:val="en-GB" w:eastAsia="zh-CN"/>
        </w:rPr>
        <w:t>close-</w:t>
      </w:r>
      <w:r w:rsidRPr="008F76D4">
        <w:rPr>
          <w:rFonts w:eastAsiaTheme="minorEastAsia"/>
          <w:noProof/>
          <w:lang w:val="en-GB" w:eastAsia="zh-CN"/>
        </w:rPr>
        <w:t>loop</w:t>
      </w:r>
      <w:r w:rsidRPr="00A85545">
        <w:rPr>
          <w:rFonts w:eastAsiaTheme="minorEastAsia"/>
          <w:lang w:val="en-GB" w:eastAsia="zh-CN"/>
        </w:rPr>
        <w:t xml:space="preserve"> power control scheme </w:t>
      </w:r>
      <w:r w:rsidR="0040567D">
        <w:rPr>
          <w:rFonts w:eastAsiaTheme="minorEastAsia"/>
          <w:lang w:val="en-GB" w:eastAsia="zh-CN"/>
        </w:rPr>
        <w:t>can be considered</w:t>
      </w:r>
      <w:r w:rsidR="00BC4D3E">
        <w:rPr>
          <w:rFonts w:eastAsiaTheme="minorEastAsia"/>
          <w:lang w:val="en-GB" w:eastAsia="zh-CN"/>
        </w:rPr>
        <w:t xml:space="preserve"> at least for unicast transmission</w:t>
      </w:r>
      <w:r w:rsidRPr="00A85545">
        <w:rPr>
          <w:rFonts w:eastAsiaTheme="minorEastAsia"/>
          <w:lang w:val="en-GB" w:eastAsia="zh-CN"/>
        </w:rPr>
        <w:t>.</w:t>
      </w:r>
      <w:r w:rsidR="00BC4D3E">
        <w:rPr>
          <w:rFonts w:eastAsiaTheme="minorEastAsia"/>
          <w:lang w:val="en-GB" w:eastAsia="zh-CN"/>
        </w:rPr>
        <w:t xml:space="preserve"> </w:t>
      </w:r>
      <w:r w:rsidR="000F44F3">
        <w:rPr>
          <w:rFonts w:eastAsiaTheme="minorEastAsia"/>
          <w:lang w:val="en-GB" w:eastAsia="zh-CN"/>
        </w:rPr>
        <w:t xml:space="preserve">Some preliminary evaluations show that potential gain is achievable by some simple scheme.  </w:t>
      </w:r>
      <w:r w:rsidR="000F44F3">
        <w:rPr>
          <w:rFonts w:eastAsiaTheme="minorEastAsia"/>
          <w:lang w:val="en-GB" w:eastAsia="zh-CN"/>
        </w:rPr>
        <w:fldChar w:fldCharType="begin"/>
      </w:r>
      <w:r w:rsidR="000F44F3">
        <w:rPr>
          <w:rFonts w:eastAsiaTheme="minorEastAsia"/>
          <w:lang w:val="en-GB" w:eastAsia="zh-CN"/>
        </w:rPr>
        <w:instrText xml:space="preserve"> REF _Ref535023995 \h </w:instrText>
      </w:r>
      <w:r w:rsidR="000F44F3">
        <w:rPr>
          <w:rFonts w:eastAsiaTheme="minorEastAsia"/>
          <w:lang w:val="en-GB" w:eastAsia="zh-CN"/>
        </w:rPr>
      </w:r>
      <w:r w:rsidR="000F44F3">
        <w:rPr>
          <w:rFonts w:eastAsiaTheme="minorEastAsia"/>
          <w:lang w:val="en-GB" w:eastAsia="zh-CN"/>
        </w:rPr>
        <w:fldChar w:fldCharType="separate"/>
      </w:r>
      <w:r w:rsidR="00EB2E9E">
        <w:t xml:space="preserve">Figure </w:t>
      </w:r>
      <w:r w:rsidR="00EB2E9E">
        <w:rPr>
          <w:noProof/>
        </w:rPr>
        <w:t>1</w:t>
      </w:r>
      <w:r w:rsidR="000F44F3">
        <w:rPr>
          <w:rFonts w:eastAsiaTheme="minorEastAsia"/>
          <w:lang w:val="en-GB" w:eastAsia="zh-CN"/>
        </w:rPr>
        <w:fldChar w:fldCharType="end"/>
      </w:r>
      <w:r w:rsidR="000F44F3">
        <w:rPr>
          <w:rFonts w:eastAsiaTheme="minorEastAsia"/>
          <w:lang w:val="en-GB" w:eastAsia="zh-CN"/>
        </w:rPr>
        <w:t xml:space="preserve"> </w:t>
      </w:r>
      <w:r w:rsidR="006F21FF">
        <w:rPr>
          <w:rFonts w:eastAsiaTheme="minorEastAsia"/>
          <w:lang w:val="en-GB" w:eastAsia="zh-CN"/>
        </w:rPr>
        <w:t xml:space="preserve">depicts the simulation results </w:t>
      </w:r>
      <w:r w:rsidR="00AF4AB4">
        <w:rPr>
          <w:rFonts w:eastAsiaTheme="minorEastAsia"/>
          <w:lang w:val="en-GB" w:eastAsia="zh-CN"/>
        </w:rPr>
        <w:t xml:space="preserve">of a simple </w:t>
      </w:r>
      <w:r w:rsidR="006F21FF">
        <w:rPr>
          <w:rFonts w:eastAsiaTheme="minorEastAsia"/>
          <w:lang w:val="en-GB" w:eastAsia="zh-CN"/>
        </w:rPr>
        <w:t>power control scheme</w:t>
      </w:r>
      <w:r w:rsidR="00AF4AB4">
        <w:rPr>
          <w:rFonts w:eastAsiaTheme="minorEastAsia"/>
          <w:lang w:val="en-GB" w:eastAsia="zh-CN"/>
        </w:rPr>
        <w:t>, compared with a baseline scenario,</w:t>
      </w:r>
      <w:r w:rsidR="006F21FF">
        <w:rPr>
          <w:rFonts w:eastAsiaTheme="minorEastAsia"/>
          <w:lang w:val="en-GB" w:eastAsia="zh-CN"/>
        </w:rPr>
        <w:t xml:space="preserve"> </w:t>
      </w:r>
      <w:r w:rsidR="00AF4AB4">
        <w:rPr>
          <w:rFonts w:eastAsiaTheme="minorEastAsia"/>
          <w:lang w:val="en-GB" w:eastAsia="zh-CN"/>
        </w:rPr>
        <w:t xml:space="preserve">where </w:t>
      </w:r>
      <w:r w:rsidR="001B66B4">
        <w:rPr>
          <w:rFonts w:eastAsiaTheme="minorEastAsia"/>
          <w:lang w:val="en-GB" w:eastAsia="zh-CN"/>
        </w:rPr>
        <w:t>a UE always transmits with</w:t>
      </w:r>
      <w:r w:rsidR="00AF4AB4">
        <w:rPr>
          <w:rFonts w:eastAsiaTheme="minorEastAsia"/>
          <w:lang w:val="en-GB" w:eastAsia="zh-CN"/>
        </w:rPr>
        <w:t xml:space="preserve"> its</w:t>
      </w:r>
      <w:r w:rsidR="001B66B4">
        <w:rPr>
          <w:rFonts w:eastAsiaTheme="minorEastAsia"/>
          <w:lang w:val="en-GB" w:eastAsia="zh-CN"/>
        </w:rPr>
        <w:t xml:space="preserve"> maximum power. </w:t>
      </w:r>
      <w:r w:rsidR="000339C5">
        <w:rPr>
          <w:rFonts w:eastAsiaTheme="minorEastAsia"/>
          <w:lang w:val="en-GB" w:eastAsia="zh-CN"/>
        </w:rPr>
        <w:t>Pe</w:t>
      </w:r>
      <w:r w:rsidR="000339C5">
        <w:rPr>
          <w:rFonts w:eastAsiaTheme="minorEastAsia"/>
          <w:lang w:val="en-GB" w:eastAsia="zh-CN"/>
        </w:rPr>
        <w:t>riodic traffic model and mode-2a resource allocation are assumed</w:t>
      </w:r>
      <w:r w:rsidR="000339C5">
        <w:rPr>
          <w:rFonts w:eastAsiaTheme="minorEastAsia"/>
          <w:lang w:val="en-GB" w:eastAsia="zh-CN"/>
        </w:rPr>
        <w:t xml:space="preserve"> in the simulation; other detailed simulation assumptions can be found in Annex A.</w:t>
      </w:r>
    </w:p>
    <w:p w14:paraId="07D04D86" w14:textId="7A3A14B1" w:rsidR="001B66B4" w:rsidRDefault="000339C5" w:rsidP="00311B8D">
      <w:pPr>
        <w:pStyle w:val="a0"/>
        <w:spacing w:before="120"/>
        <w:rPr>
          <w:rFonts w:eastAsiaTheme="minorEastAsia"/>
          <w:lang w:val="en-GB" w:eastAsia="zh-CN"/>
        </w:rPr>
      </w:pPr>
      <w:r>
        <w:rPr>
          <w:rFonts w:eastAsiaTheme="minorEastAsia"/>
          <w:lang w:val="en-GB" w:eastAsia="zh-CN"/>
        </w:rPr>
        <w:t xml:space="preserve">The </w:t>
      </w:r>
      <w:r w:rsidR="00EB2E9E">
        <w:rPr>
          <w:rFonts w:eastAsiaTheme="minorEastAsia"/>
          <w:lang w:val="en-GB" w:eastAsia="zh-CN"/>
        </w:rPr>
        <w:t xml:space="preserve">idea of the </w:t>
      </w:r>
      <w:r w:rsidRPr="00A85545">
        <w:rPr>
          <w:rFonts w:eastAsiaTheme="minorEastAsia"/>
          <w:lang w:val="en-GB" w:eastAsia="zh-CN"/>
        </w:rPr>
        <w:t>power control scheme</w:t>
      </w:r>
      <w:r w:rsidR="00EB2E9E">
        <w:rPr>
          <w:rFonts w:eastAsiaTheme="minorEastAsia"/>
          <w:lang w:val="en-GB" w:eastAsia="zh-CN"/>
        </w:rPr>
        <w:t xml:space="preserve"> is simple:</w:t>
      </w:r>
      <w:r>
        <w:rPr>
          <w:rFonts w:eastAsiaTheme="minorEastAsia"/>
          <w:lang w:val="en-GB" w:eastAsia="zh-CN"/>
        </w:rPr>
        <w:t xml:space="preserve"> </w:t>
      </w:r>
      <w:r w:rsidR="00EB2E9E">
        <w:rPr>
          <w:rFonts w:eastAsiaTheme="minorEastAsia"/>
          <w:lang w:val="en-GB" w:eastAsia="zh-CN"/>
        </w:rPr>
        <w:t>i</w:t>
      </w:r>
      <w:r w:rsidR="00AF4AB4">
        <w:rPr>
          <w:rFonts w:eastAsiaTheme="minorEastAsia"/>
          <w:lang w:val="en-GB" w:eastAsia="zh-CN"/>
        </w:rPr>
        <w:t>f the power control is enabled, a</w:t>
      </w:r>
      <w:r w:rsidR="006F21FF">
        <w:rPr>
          <w:rFonts w:eastAsiaTheme="minorEastAsia"/>
          <w:lang w:val="en-GB" w:eastAsia="zh-CN"/>
        </w:rPr>
        <w:t xml:space="preserve"> receiver UE suffer</w:t>
      </w:r>
      <w:r w:rsidR="00AF4AB4">
        <w:rPr>
          <w:rFonts w:eastAsiaTheme="minorEastAsia"/>
          <w:lang w:val="en-GB" w:eastAsia="zh-CN"/>
        </w:rPr>
        <w:t>ing</w:t>
      </w:r>
      <w:r w:rsidR="006F21FF">
        <w:rPr>
          <w:rFonts w:eastAsiaTheme="minorEastAsia"/>
          <w:lang w:val="en-GB" w:eastAsia="zh-CN"/>
        </w:rPr>
        <w:t xml:space="preserve"> </w:t>
      </w:r>
      <w:r w:rsidR="001B66B4">
        <w:rPr>
          <w:rFonts w:eastAsiaTheme="minorEastAsia"/>
          <w:lang w:val="en-GB" w:eastAsia="zh-CN"/>
        </w:rPr>
        <w:t xml:space="preserve">severe interference </w:t>
      </w:r>
      <w:r w:rsidR="00AF4AB4">
        <w:rPr>
          <w:rFonts w:eastAsiaTheme="minorEastAsia"/>
          <w:lang w:val="en-GB" w:eastAsia="zh-CN"/>
        </w:rPr>
        <w:t>would inform the aggressor</w:t>
      </w:r>
      <w:r w:rsidR="00EB2E9E">
        <w:rPr>
          <w:rFonts w:eastAsiaTheme="minorEastAsia"/>
          <w:lang w:val="en-GB" w:eastAsia="zh-CN"/>
        </w:rPr>
        <w:t xml:space="preserve"> via a TPC-like L1 feedback</w:t>
      </w:r>
      <w:r w:rsidR="00AF4AB4">
        <w:rPr>
          <w:rFonts w:eastAsiaTheme="minorEastAsia"/>
          <w:lang w:val="en-GB" w:eastAsia="zh-CN"/>
        </w:rPr>
        <w:t xml:space="preserve">. If the aggressor UE receives the feedback from </w:t>
      </w:r>
      <w:r w:rsidR="00EB2E9E">
        <w:rPr>
          <w:rFonts w:eastAsiaTheme="minorEastAsia"/>
          <w:lang w:val="en-GB" w:eastAsia="zh-CN"/>
        </w:rPr>
        <w:t>one</w:t>
      </w:r>
      <w:r w:rsidR="00AF4AB4">
        <w:rPr>
          <w:rFonts w:eastAsiaTheme="minorEastAsia"/>
          <w:lang w:val="en-GB" w:eastAsia="zh-CN"/>
        </w:rPr>
        <w:t xml:space="preserve"> or more victim UEs, it may slightly reduce the transmitting power to mitigate the interference. </w:t>
      </w:r>
      <w:r>
        <w:rPr>
          <w:rFonts w:eastAsiaTheme="minorEastAsia"/>
          <w:lang w:val="en-GB" w:eastAsia="zh-CN"/>
        </w:rPr>
        <w:t xml:space="preserve">The simulation results show that the PRR can be improved for the far-end UEs with such a simple power control scheme. </w:t>
      </w:r>
      <w:r w:rsidR="00EB2E9E">
        <w:rPr>
          <w:rFonts w:eastAsiaTheme="minorEastAsia"/>
          <w:lang w:eastAsia="zh-CN"/>
        </w:rPr>
        <w:t xml:space="preserve">Therefore, </w:t>
      </w:r>
      <w:r w:rsidR="00EB2E9E" w:rsidRPr="008F76D4">
        <w:rPr>
          <w:rFonts w:eastAsiaTheme="minorEastAsia"/>
          <w:noProof/>
          <w:lang w:eastAsia="zh-CN"/>
        </w:rPr>
        <w:t>close-loop</w:t>
      </w:r>
      <w:r w:rsidR="00EB2E9E">
        <w:rPr>
          <w:rFonts w:eastAsiaTheme="minorEastAsia"/>
          <w:lang w:eastAsia="zh-CN"/>
        </w:rPr>
        <w:t xml:space="preserve"> power control</w:t>
      </w:r>
      <w:r w:rsidR="00EB2E9E">
        <w:rPr>
          <w:rFonts w:eastAsiaTheme="minorEastAsia"/>
          <w:lang w:eastAsia="zh-CN"/>
        </w:rPr>
        <w:t xml:space="preserve"> with L1 TPC feedback</w:t>
      </w:r>
      <w:r w:rsidR="00EB2E9E">
        <w:rPr>
          <w:rFonts w:eastAsiaTheme="minorEastAsia"/>
          <w:lang w:eastAsia="zh-CN"/>
        </w:rPr>
        <w:t xml:space="preserve"> </w:t>
      </w:r>
      <w:r w:rsidR="00EB2E9E">
        <w:rPr>
          <w:rFonts w:eastAsiaTheme="minorEastAsia"/>
          <w:lang w:eastAsia="zh-CN"/>
        </w:rPr>
        <w:t>should be supported</w:t>
      </w:r>
      <w:r w:rsidR="00EB2E9E">
        <w:rPr>
          <w:rFonts w:eastAsiaTheme="minorEastAsia"/>
          <w:lang w:eastAsia="zh-CN"/>
        </w:rPr>
        <w:t>.</w:t>
      </w:r>
    </w:p>
    <w:p w14:paraId="6E5AEB49" w14:textId="7E18ECE1" w:rsidR="000F44F3" w:rsidRDefault="000F44F3" w:rsidP="000F44F3">
      <w:pPr>
        <w:pStyle w:val="a0"/>
        <w:spacing w:before="120"/>
        <w:jc w:val="center"/>
        <w:rPr>
          <w:rFonts w:eastAsiaTheme="minorEastAsia"/>
          <w:lang w:val="en-GB" w:eastAsia="zh-CN"/>
        </w:rPr>
      </w:pPr>
      <w:r>
        <w:rPr>
          <w:noProof/>
        </w:rPr>
        <w:lastRenderedPageBreak/>
        <w:drawing>
          <wp:inline distT="0" distB="0" distL="114300" distR="114300" wp14:anchorId="19A72607" wp14:editId="04D86EA2">
            <wp:extent cx="4101152" cy="294399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110410" cy="2950645"/>
                    </a:xfrm>
                    <a:prstGeom prst="rect">
                      <a:avLst/>
                    </a:prstGeom>
                    <a:noFill/>
                    <a:ln w="9525">
                      <a:noFill/>
                    </a:ln>
                  </pic:spPr>
                </pic:pic>
              </a:graphicData>
            </a:graphic>
          </wp:inline>
        </w:drawing>
      </w:r>
    </w:p>
    <w:p w14:paraId="1D445E24" w14:textId="3DD34E1D" w:rsidR="000F44F3" w:rsidRDefault="000F44F3" w:rsidP="00EB2E9E">
      <w:pPr>
        <w:pStyle w:val="a7"/>
        <w:jc w:val="center"/>
        <w:rPr>
          <w:rFonts w:eastAsiaTheme="minorEastAsia" w:hint="eastAsia"/>
          <w:lang w:val="en-GB" w:eastAsia="zh-CN"/>
        </w:rPr>
      </w:pPr>
      <w:bookmarkStart w:id="9" w:name="_Ref535023995"/>
      <w:r>
        <w:t xml:space="preserve">Figure </w:t>
      </w:r>
      <w:fldSimple w:instr=" SEQ Figure \* ARABIC ">
        <w:r w:rsidR="00EB2E9E">
          <w:rPr>
            <w:noProof/>
          </w:rPr>
          <w:t>1</w:t>
        </w:r>
      </w:fldSimple>
      <w:bookmarkEnd w:id="9"/>
      <w:r>
        <w:t xml:space="preserve"> PRR results with and without TPC </w:t>
      </w:r>
      <w:r w:rsidR="006F21FF">
        <w:t xml:space="preserve">for mode-2a </w:t>
      </w:r>
      <w:r>
        <w:t>in freeway scenario</w:t>
      </w:r>
    </w:p>
    <w:p w14:paraId="771DF042" w14:textId="548444C4" w:rsidR="00DE79D8" w:rsidRPr="00A85545" w:rsidRDefault="00DE79D8" w:rsidP="00DE79D8">
      <w:pPr>
        <w:pStyle w:val="a0"/>
        <w:spacing w:before="120"/>
        <w:rPr>
          <w:rFonts w:eastAsiaTheme="minorEastAsia"/>
          <w:lang w:eastAsia="zh-CN"/>
        </w:rPr>
      </w:pPr>
      <w:bookmarkStart w:id="10" w:name="_Ref52567344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10</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EB2E9E">
        <w:rPr>
          <w:rFonts w:eastAsiaTheme="minorEastAsia"/>
          <w:b/>
          <w:i/>
          <w:lang w:eastAsia="zh-CN"/>
        </w:rPr>
        <w:t>C</w:t>
      </w:r>
      <w:r w:rsidR="00EB2E9E" w:rsidRPr="002C19BE">
        <w:rPr>
          <w:rFonts w:eastAsiaTheme="minorEastAsia"/>
          <w:b/>
          <w:i/>
          <w:noProof/>
          <w:lang w:eastAsia="zh-CN"/>
        </w:rPr>
        <w:t>lose-loop</w:t>
      </w:r>
      <w:r w:rsidR="00EB2E9E" w:rsidRPr="00A85545">
        <w:rPr>
          <w:rFonts w:eastAsiaTheme="minorEastAsia"/>
          <w:b/>
          <w:i/>
          <w:lang w:eastAsia="zh-CN"/>
        </w:rPr>
        <w:t xml:space="preserve"> power control</w:t>
      </w:r>
      <w:r w:rsidR="00EB2E9E">
        <w:rPr>
          <w:rFonts w:eastAsiaTheme="minorEastAsia"/>
          <w:b/>
          <w:i/>
          <w:lang w:eastAsia="zh-CN"/>
        </w:rPr>
        <w:t xml:space="preserve"> </w:t>
      </w:r>
      <w:r w:rsidR="00EB2E9E">
        <w:rPr>
          <w:rFonts w:eastAsiaTheme="minorEastAsia"/>
          <w:b/>
          <w:i/>
          <w:lang w:eastAsia="zh-CN"/>
        </w:rPr>
        <w:t xml:space="preserve">with L1 feedback </w:t>
      </w:r>
      <w:r w:rsidR="004A27C1">
        <w:rPr>
          <w:rFonts w:eastAsiaTheme="minorEastAsia"/>
          <w:b/>
          <w:i/>
          <w:lang w:eastAsia="zh-CN"/>
        </w:rPr>
        <w:t>is supported for</w:t>
      </w:r>
      <w:r w:rsidR="004A27C1" w:rsidRPr="004A27C1">
        <w:rPr>
          <w:rFonts w:eastAsiaTheme="minorEastAsia"/>
          <w:b/>
          <w:i/>
          <w:lang w:eastAsia="zh-CN"/>
        </w:rPr>
        <w:t xml:space="preserve"> </w:t>
      </w:r>
      <w:r w:rsidR="00EB2E9E">
        <w:rPr>
          <w:rFonts w:eastAsiaTheme="minorEastAsia"/>
          <w:b/>
          <w:i/>
          <w:lang w:eastAsia="zh-CN"/>
        </w:rPr>
        <w:t>NR sidelink</w:t>
      </w:r>
      <w:r w:rsidRPr="00A85545">
        <w:rPr>
          <w:rFonts w:eastAsiaTheme="minorEastAsia"/>
          <w:b/>
          <w:i/>
          <w:lang w:eastAsia="zh-CN"/>
        </w:rPr>
        <w:t>.</w:t>
      </w:r>
      <w:bookmarkEnd w:id="10"/>
    </w:p>
    <w:p w14:paraId="18301E8E" w14:textId="77777777" w:rsidR="00BF6BFE" w:rsidRDefault="00BF6BFE" w:rsidP="00BF6BFE">
      <w:pPr>
        <w:pStyle w:val="a0"/>
        <w:spacing w:before="120"/>
        <w:rPr>
          <w:rFonts w:eastAsiaTheme="minorEastAsia"/>
          <w:lang w:eastAsia="zh-CN"/>
        </w:rPr>
      </w:pPr>
    </w:p>
    <w:p w14:paraId="31CD2091" w14:textId="639B4A12" w:rsidR="00B51E1A" w:rsidRDefault="00B51E1A" w:rsidP="00B51E1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Multi antenna </w:t>
      </w:r>
      <w:r w:rsidR="00352FED">
        <w:rPr>
          <w:rFonts w:ascii="Arial" w:eastAsia="宋体" w:hAnsi="Arial" w:cs="Times New Roman"/>
          <w:b w:val="0"/>
          <w:bCs w:val="0"/>
          <w:kern w:val="0"/>
          <w:sz w:val="36"/>
          <w:szCs w:val="20"/>
          <w:lang w:eastAsia="zh-CN"/>
        </w:rPr>
        <w:t>transmission</w:t>
      </w:r>
    </w:p>
    <w:p w14:paraId="025A7928" w14:textId="538322F8" w:rsidR="00890F21" w:rsidRDefault="00890F21" w:rsidP="00352FED">
      <w:pPr>
        <w:pStyle w:val="a0"/>
        <w:spacing w:before="120"/>
        <w:rPr>
          <w:rFonts w:eastAsiaTheme="minorEastAsia"/>
          <w:lang w:eastAsia="zh-CN"/>
        </w:rPr>
      </w:pPr>
      <w:r w:rsidRPr="00890F21">
        <w:rPr>
          <w:rFonts w:eastAsiaTheme="minorEastAsia"/>
          <w:lang w:eastAsia="zh-CN"/>
        </w:rPr>
        <w:t xml:space="preserve">According to the SA1 requirement, the target reliability may be up to 99.999% in some cases. The technique of transmission diversity </w:t>
      </w:r>
      <w:r>
        <w:rPr>
          <w:rFonts w:eastAsiaTheme="minorEastAsia"/>
          <w:lang w:eastAsia="zh-CN"/>
        </w:rPr>
        <w:t>is</w:t>
      </w:r>
      <w:r w:rsidRPr="00890F21">
        <w:rPr>
          <w:rFonts w:eastAsiaTheme="minorEastAsia"/>
          <w:lang w:eastAsia="zh-CN"/>
        </w:rPr>
        <w:t xml:space="preserve"> an effective way to obtain the spatial diversity gain for robustness, especially for control channel. </w:t>
      </w:r>
      <w:r>
        <w:rPr>
          <w:rFonts w:eastAsiaTheme="minorEastAsia"/>
          <w:lang w:eastAsia="zh-CN"/>
        </w:rPr>
        <w:t>At least t</w:t>
      </w:r>
      <w:r w:rsidRPr="00890F21">
        <w:rPr>
          <w:rFonts w:eastAsiaTheme="minorEastAsia"/>
          <w:lang w:eastAsia="zh-CN"/>
        </w:rPr>
        <w:t>ransparent diversity</w:t>
      </w:r>
      <w:r w:rsidR="004513F8">
        <w:rPr>
          <w:rFonts w:eastAsiaTheme="minorEastAsia"/>
          <w:lang w:eastAsia="zh-CN"/>
        </w:rPr>
        <w:t xml:space="preserve"> should</w:t>
      </w:r>
      <w:r>
        <w:rPr>
          <w:rFonts w:eastAsiaTheme="minorEastAsia"/>
          <w:lang w:eastAsia="zh-CN"/>
        </w:rPr>
        <w:t xml:space="preserve"> be supported</w:t>
      </w:r>
      <w:r w:rsidRPr="00890F21">
        <w:rPr>
          <w:rFonts w:eastAsiaTheme="minorEastAsia"/>
          <w:lang w:eastAsia="zh-CN"/>
        </w:rPr>
        <w:t xml:space="preserve">. </w:t>
      </w:r>
      <w:r>
        <w:rPr>
          <w:rFonts w:eastAsiaTheme="minorEastAsia"/>
          <w:lang w:eastAsia="zh-CN"/>
        </w:rPr>
        <w:t>N</w:t>
      </w:r>
      <w:r w:rsidRPr="00352FED">
        <w:rPr>
          <w:rFonts w:eastAsiaTheme="minorEastAsia"/>
          <w:lang w:eastAsia="zh-CN"/>
        </w:rPr>
        <w:t xml:space="preserve">on-transparent </w:t>
      </w:r>
      <w:r>
        <w:rPr>
          <w:rFonts w:eastAsiaTheme="minorEastAsia"/>
          <w:lang w:eastAsia="zh-CN"/>
        </w:rPr>
        <w:t xml:space="preserve">diversity scheme, such as SFBC, can be </w:t>
      </w:r>
      <w:r w:rsidR="004513F8">
        <w:rPr>
          <w:rFonts w:eastAsiaTheme="minorEastAsia"/>
          <w:lang w:eastAsia="zh-CN"/>
        </w:rPr>
        <w:t xml:space="preserve">further </w:t>
      </w:r>
      <w:r>
        <w:rPr>
          <w:rFonts w:eastAsiaTheme="minorEastAsia"/>
          <w:lang w:eastAsia="zh-CN"/>
        </w:rPr>
        <w:t>considered</w:t>
      </w:r>
      <w:r w:rsidR="004513F8">
        <w:rPr>
          <w:rFonts w:eastAsiaTheme="minorEastAsia"/>
          <w:lang w:eastAsia="zh-CN"/>
        </w:rPr>
        <w:t>, taken into account the standardization effort</w:t>
      </w:r>
      <w:r>
        <w:rPr>
          <w:rFonts w:eastAsiaTheme="minorEastAsia"/>
          <w:lang w:eastAsia="zh-CN"/>
        </w:rPr>
        <w:t xml:space="preserve">. </w:t>
      </w:r>
    </w:p>
    <w:p w14:paraId="7F6B7E5F" w14:textId="0262437F" w:rsidR="00890F21" w:rsidRDefault="004513F8" w:rsidP="00352FED">
      <w:pPr>
        <w:pStyle w:val="a0"/>
        <w:spacing w:before="120"/>
        <w:rPr>
          <w:rFonts w:eastAsiaTheme="minorEastAsia"/>
          <w:lang w:eastAsia="zh-CN"/>
        </w:rPr>
      </w:pPr>
      <w:r>
        <w:rPr>
          <w:rFonts w:ascii="Times New Roman" w:eastAsia="Malgun Gothic" w:hAnsi="Times New Roman"/>
          <w:szCs w:val="20"/>
          <w:lang w:val="en-GB"/>
        </w:rPr>
        <w:t xml:space="preserve">Beamforming </w:t>
      </w:r>
      <w:r w:rsidRPr="00352FED">
        <w:rPr>
          <w:rFonts w:eastAsiaTheme="minorEastAsia"/>
          <w:lang w:eastAsia="zh-CN"/>
        </w:rPr>
        <w:t>transmission</w:t>
      </w:r>
      <w:r>
        <w:rPr>
          <w:rFonts w:eastAsiaTheme="minorEastAsia"/>
          <w:lang w:eastAsia="zh-CN"/>
        </w:rPr>
        <w:t xml:space="preserve"> is another important scheme that should be supported. </w:t>
      </w:r>
      <w:r w:rsidRPr="00A85545">
        <w:rPr>
          <w:rFonts w:ascii="Times New Roman" w:eastAsia="Malgun Gothic" w:hAnsi="Times New Roman"/>
          <w:szCs w:val="20"/>
          <w:lang w:val="en-GB"/>
        </w:rPr>
        <w:t xml:space="preserve">According to the SI objectives, both </w:t>
      </w:r>
      <w:r w:rsidRPr="00A85545">
        <w:rPr>
          <w:lang w:eastAsia="ko-KR"/>
        </w:rPr>
        <w:t xml:space="preserve">FR1 and FR2 should be supported for NR sidelink. In FR2, due to the </w:t>
      </w:r>
      <w:r w:rsidRPr="001407FE">
        <w:rPr>
          <w:noProof/>
          <w:lang w:eastAsia="ko-KR"/>
        </w:rPr>
        <w:t>narrow</w:t>
      </w:r>
      <w:r w:rsidRPr="00A85545">
        <w:rPr>
          <w:lang w:eastAsia="ko-KR"/>
        </w:rPr>
        <w:t xml:space="preserve"> beamwidth</w:t>
      </w:r>
      <w:r w:rsidRPr="00A85545">
        <w:rPr>
          <w:rFonts w:ascii="Open Sans" w:hAnsi="Open Sans"/>
          <w:color w:val="333333"/>
          <w:szCs w:val="20"/>
          <w:shd w:val="clear" w:color="auto" w:fill="FFFFFF"/>
        </w:rPr>
        <w:t xml:space="preserve"> property of millimeter wave, </w:t>
      </w:r>
      <w:r>
        <w:rPr>
          <w:rFonts w:ascii="Open Sans" w:hAnsi="Open Sans"/>
          <w:color w:val="333333"/>
          <w:szCs w:val="20"/>
          <w:shd w:val="clear" w:color="auto" w:fill="FFFFFF"/>
        </w:rPr>
        <w:t xml:space="preserve">the </w:t>
      </w:r>
      <w:r w:rsidRPr="001407FE">
        <w:rPr>
          <w:noProof/>
          <w:lang w:eastAsia="ko-KR"/>
        </w:rPr>
        <w:t>broadcast</w:t>
      </w:r>
      <w:r w:rsidRPr="00A85545">
        <w:rPr>
          <w:lang w:eastAsia="ko-KR"/>
        </w:rPr>
        <w:t xml:space="preserve"> transmission would inevitably require beam sweeping to cover multiple UEs scattered in all directions. On the other hand, </w:t>
      </w:r>
      <w:r>
        <w:rPr>
          <w:lang w:eastAsia="ko-KR"/>
        </w:rPr>
        <w:t>beam pairing between UEs</w:t>
      </w:r>
      <w:r w:rsidRPr="00A85545">
        <w:rPr>
          <w:lang w:eastAsia="ko-KR"/>
        </w:rPr>
        <w:t xml:space="preserve"> is </w:t>
      </w:r>
      <w:r>
        <w:rPr>
          <w:lang w:eastAsia="ko-KR"/>
        </w:rPr>
        <w:t xml:space="preserve">desirable for </w:t>
      </w:r>
      <w:r w:rsidRPr="00A85545">
        <w:rPr>
          <w:lang w:eastAsia="ko-KR"/>
        </w:rPr>
        <w:t>unicast and groupcast transmissions in FR2, as it may better exploit the spatial reuse gain and mitigate the hidden</w:t>
      </w:r>
      <w:r>
        <w:rPr>
          <w:lang w:eastAsia="ko-KR"/>
        </w:rPr>
        <w:t>-</w:t>
      </w:r>
      <w:r w:rsidRPr="00A85545">
        <w:rPr>
          <w:lang w:eastAsia="ko-KR"/>
        </w:rPr>
        <w:t xml:space="preserve">node </w:t>
      </w:r>
      <w:r>
        <w:rPr>
          <w:lang w:eastAsia="ko-KR"/>
        </w:rPr>
        <w:t>and exposed-</w:t>
      </w:r>
      <w:r w:rsidRPr="00A85545">
        <w:rPr>
          <w:lang w:eastAsia="ko-KR"/>
        </w:rPr>
        <w:t>node problem</w:t>
      </w:r>
      <w:r>
        <w:rPr>
          <w:lang w:eastAsia="ko-KR"/>
        </w:rPr>
        <w:t>s</w:t>
      </w:r>
      <w:r w:rsidRPr="00A85545">
        <w:rPr>
          <w:lang w:eastAsia="ko-KR"/>
        </w:rPr>
        <w:t>.</w:t>
      </w:r>
    </w:p>
    <w:p w14:paraId="2B47ACC3" w14:textId="24C2AF11" w:rsidR="004513F8" w:rsidRDefault="004513F8" w:rsidP="00352FED">
      <w:pPr>
        <w:pStyle w:val="a0"/>
        <w:spacing w:before="120"/>
        <w:rPr>
          <w:rFonts w:eastAsiaTheme="minorEastAsia"/>
          <w:lang w:eastAsia="zh-CN"/>
        </w:rPr>
      </w:pPr>
      <w:r>
        <w:rPr>
          <w:rFonts w:eastAsiaTheme="minorEastAsia"/>
          <w:lang w:eastAsia="zh-CN"/>
        </w:rPr>
        <w:t xml:space="preserve">Furthermore, </w:t>
      </w:r>
      <w:r w:rsidRPr="00352FED">
        <w:rPr>
          <w:rFonts w:eastAsiaTheme="minorEastAsia"/>
          <w:lang w:eastAsia="zh-CN"/>
        </w:rPr>
        <w:t>spatial multiplexing</w:t>
      </w:r>
      <w:r>
        <w:rPr>
          <w:rFonts w:eastAsiaTheme="minorEastAsia"/>
          <w:lang w:eastAsia="zh-CN"/>
        </w:rPr>
        <w:t xml:space="preserve"> is inevitably needed for some </w:t>
      </w:r>
      <w:r w:rsidRPr="00352FED">
        <w:rPr>
          <w:rFonts w:eastAsiaTheme="minorEastAsia"/>
          <w:lang w:eastAsia="zh-CN"/>
        </w:rPr>
        <w:t xml:space="preserve">advanced V2X use cases such as </w:t>
      </w:r>
      <w:r>
        <w:rPr>
          <w:rFonts w:eastAsiaTheme="minorEastAsia"/>
          <w:lang w:eastAsia="zh-CN"/>
        </w:rPr>
        <w:t>sense</w:t>
      </w:r>
      <w:r w:rsidRPr="00352FED">
        <w:rPr>
          <w:rFonts w:eastAsiaTheme="minorEastAsia"/>
          <w:lang w:eastAsia="zh-CN"/>
        </w:rPr>
        <w:t xml:space="preserve"> sharing</w:t>
      </w:r>
      <w:r>
        <w:rPr>
          <w:rFonts w:eastAsiaTheme="minorEastAsia"/>
          <w:lang w:eastAsia="zh-CN"/>
        </w:rPr>
        <w:t xml:space="preserve"> that requires extrem</w:t>
      </w:r>
      <w:r w:rsidR="00F47DDF">
        <w:rPr>
          <w:rFonts w:eastAsiaTheme="minorEastAsia"/>
          <w:lang w:eastAsia="zh-CN"/>
        </w:rPr>
        <w:t xml:space="preserve">ely high data rate in sidelink. </w:t>
      </w:r>
      <w:r w:rsidR="00FD2BDC">
        <w:rPr>
          <w:rFonts w:eastAsiaTheme="minorEastAsia"/>
          <w:lang w:eastAsia="zh-CN"/>
        </w:rPr>
        <w:t>O</w:t>
      </w:r>
      <w:r w:rsidR="00F47DDF">
        <w:rPr>
          <w:rFonts w:eastAsiaTheme="minorEastAsia"/>
          <w:lang w:eastAsia="zh-CN"/>
        </w:rPr>
        <w:t>pen-loop SM can be considered</w:t>
      </w:r>
      <w:r w:rsidR="00FD2BDC">
        <w:rPr>
          <w:rFonts w:eastAsiaTheme="minorEastAsia"/>
          <w:lang w:eastAsia="zh-CN"/>
        </w:rPr>
        <w:t xml:space="preserve"> for groupcast transmission</w:t>
      </w:r>
      <w:r w:rsidR="00F47DDF">
        <w:rPr>
          <w:rFonts w:eastAsiaTheme="minorEastAsia"/>
          <w:lang w:eastAsia="zh-CN"/>
        </w:rPr>
        <w:t xml:space="preserve">, </w:t>
      </w:r>
      <w:r w:rsidR="00FD2BDC">
        <w:rPr>
          <w:rFonts w:eastAsiaTheme="minorEastAsia"/>
          <w:lang w:eastAsia="zh-CN"/>
        </w:rPr>
        <w:t xml:space="preserve">such as in the platooning scenario. Close-loop SM may be applicable to unicast transmission, </w:t>
      </w:r>
      <w:r w:rsidR="00F47DDF">
        <w:rPr>
          <w:rFonts w:eastAsiaTheme="minorEastAsia"/>
          <w:lang w:eastAsia="zh-CN"/>
        </w:rPr>
        <w:t xml:space="preserve">especially for the vehicles having </w:t>
      </w:r>
      <w:r w:rsidR="00F47DDF" w:rsidRPr="00352FED">
        <w:rPr>
          <w:rFonts w:eastAsiaTheme="minorEastAsia"/>
          <w:lang w:eastAsia="zh-CN"/>
        </w:rPr>
        <w:t>relative low speeds</w:t>
      </w:r>
      <w:r w:rsidR="00FD2BDC">
        <w:rPr>
          <w:rFonts w:eastAsiaTheme="minorEastAsia"/>
          <w:lang w:eastAsia="zh-CN"/>
        </w:rPr>
        <w:t xml:space="preserve">, e.g. </w:t>
      </w:r>
      <w:r w:rsidR="004C73BD">
        <w:rPr>
          <w:rFonts w:eastAsiaTheme="minorEastAsia"/>
          <w:lang w:eastAsia="zh-CN"/>
        </w:rPr>
        <w:t xml:space="preserve">moving in </w:t>
      </w:r>
      <w:r w:rsidR="00FD2BDC">
        <w:rPr>
          <w:rFonts w:eastAsiaTheme="minorEastAsia"/>
          <w:lang w:eastAsia="zh-CN"/>
        </w:rPr>
        <w:t>the same direction</w:t>
      </w:r>
      <w:r w:rsidR="00F47DDF">
        <w:rPr>
          <w:rFonts w:eastAsiaTheme="minorEastAsia"/>
          <w:lang w:eastAsia="zh-CN"/>
        </w:rPr>
        <w:t>.</w:t>
      </w:r>
    </w:p>
    <w:p w14:paraId="4BED7AC9" w14:textId="6D428D4A" w:rsidR="00F47DDF" w:rsidRPr="00A85545" w:rsidRDefault="00F47DDF" w:rsidP="00F47DDF">
      <w:pPr>
        <w:pStyle w:val="a0"/>
        <w:spacing w:before="120"/>
        <w:rPr>
          <w:rFonts w:eastAsiaTheme="minorEastAsia"/>
          <w:lang w:eastAsia="zh-CN"/>
        </w:rPr>
      </w:pPr>
      <w:bookmarkStart w:id="11" w:name="_Ref534834690"/>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11</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T</w:t>
      </w:r>
      <w:r w:rsidRPr="00F47DDF">
        <w:rPr>
          <w:rFonts w:eastAsiaTheme="minorEastAsia"/>
          <w:b/>
          <w:i/>
          <w:lang w:eastAsia="zh-CN"/>
        </w:rPr>
        <w:t>ransmission diversity</w:t>
      </w:r>
      <w:r>
        <w:rPr>
          <w:rFonts w:eastAsiaTheme="minorEastAsia"/>
          <w:b/>
          <w:i/>
          <w:lang w:eastAsia="zh-CN"/>
        </w:rPr>
        <w:t xml:space="preserve"> should be supported for sidelink control channels</w:t>
      </w:r>
      <w:r w:rsidRPr="00A85545">
        <w:rPr>
          <w:rFonts w:eastAsiaTheme="minorEastAsia"/>
          <w:b/>
          <w:i/>
          <w:lang w:eastAsia="zh-CN"/>
        </w:rPr>
        <w:t>.</w:t>
      </w:r>
      <w:bookmarkEnd w:id="11"/>
      <w:r>
        <w:rPr>
          <w:rFonts w:eastAsiaTheme="minorEastAsia"/>
          <w:b/>
          <w:i/>
          <w:lang w:eastAsia="zh-CN"/>
        </w:rPr>
        <w:t xml:space="preserve"> </w:t>
      </w:r>
    </w:p>
    <w:p w14:paraId="3418BCF2" w14:textId="76CC450B" w:rsidR="00F47DDF" w:rsidRPr="00A85545" w:rsidRDefault="00F47DDF" w:rsidP="00F47DDF">
      <w:pPr>
        <w:pStyle w:val="a0"/>
        <w:spacing w:before="120"/>
        <w:rPr>
          <w:rFonts w:eastAsiaTheme="minorEastAsia"/>
          <w:lang w:eastAsia="zh-CN"/>
        </w:rPr>
      </w:pPr>
      <w:bookmarkStart w:id="12" w:name="_Ref53483469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12</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Pr="00F47DDF">
        <w:rPr>
          <w:rFonts w:eastAsiaTheme="minorEastAsia"/>
          <w:b/>
          <w:i/>
          <w:lang w:eastAsia="zh-CN"/>
        </w:rPr>
        <w:t xml:space="preserve">Beamforming and </w:t>
      </w:r>
      <w:r>
        <w:rPr>
          <w:rFonts w:eastAsiaTheme="minorEastAsia"/>
          <w:b/>
          <w:i/>
          <w:lang w:eastAsia="zh-CN"/>
        </w:rPr>
        <w:t>beam management</w:t>
      </w:r>
      <w:r w:rsidRPr="00F47DDF">
        <w:rPr>
          <w:rFonts w:eastAsiaTheme="minorEastAsia"/>
          <w:b/>
          <w:i/>
          <w:lang w:eastAsia="zh-CN"/>
        </w:rPr>
        <w:t xml:space="preserve"> should be considered</w:t>
      </w:r>
      <w:r>
        <w:rPr>
          <w:rFonts w:eastAsiaTheme="minorEastAsia"/>
          <w:b/>
          <w:i/>
          <w:lang w:eastAsia="zh-CN"/>
        </w:rPr>
        <w:t xml:space="preserve"> </w:t>
      </w:r>
      <w:r w:rsidRPr="00F47DDF">
        <w:rPr>
          <w:rFonts w:eastAsiaTheme="minorEastAsia"/>
          <w:b/>
          <w:i/>
          <w:lang w:eastAsia="zh-CN"/>
        </w:rPr>
        <w:t>for sidelink unicast, groupcast, and broadcast communications</w:t>
      </w:r>
      <w:r w:rsidRPr="00A85545">
        <w:rPr>
          <w:rFonts w:eastAsiaTheme="minorEastAsia"/>
          <w:b/>
          <w:i/>
          <w:lang w:eastAsia="zh-CN"/>
        </w:rPr>
        <w:t>.</w:t>
      </w:r>
      <w:bookmarkEnd w:id="12"/>
      <w:r>
        <w:rPr>
          <w:rFonts w:eastAsiaTheme="minorEastAsia"/>
          <w:b/>
          <w:i/>
          <w:lang w:eastAsia="zh-CN"/>
        </w:rPr>
        <w:t xml:space="preserve"> </w:t>
      </w:r>
    </w:p>
    <w:p w14:paraId="7DB50227" w14:textId="58CE04D6" w:rsidR="00FD2BDC" w:rsidRPr="00A85545" w:rsidRDefault="00FD2BDC" w:rsidP="00FD2BDC">
      <w:pPr>
        <w:pStyle w:val="a0"/>
        <w:spacing w:before="120"/>
        <w:rPr>
          <w:rFonts w:eastAsiaTheme="minorEastAsia"/>
          <w:lang w:eastAsia="zh-CN"/>
        </w:rPr>
      </w:pPr>
      <w:bookmarkStart w:id="13" w:name="_Ref534834704"/>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13</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S</w:t>
      </w:r>
      <w:r w:rsidRPr="00FD2BDC">
        <w:rPr>
          <w:rFonts w:eastAsiaTheme="minorEastAsia"/>
          <w:b/>
          <w:i/>
          <w:lang w:eastAsia="zh-CN"/>
        </w:rPr>
        <w:t>patial multiplexing</w:t>
      </w:r>
      <w:r>
        <w:rPr>
          <w:rFonts w:eastAsiaTheme="minorEastAsia"/>
          <w:b/>
          <w:i/>
          <w:lang w:eastAsia="zh-CN"/>
        </w:rPr>
        <w:t xml:space="preserve"> should be considered for unicast and groupcast transmission</w:t>
      </w:r>
      <w:r w:rsidRPr="00A85545">
        <w:rPr>
          <w:rFonts w:eastAsiaTheme="minorEastAsia"/>
          <w:b/>
          <w:i/>
          <w:lang w:eastAsia="zh-CN"/>
        </w:rPr>
        <w:t>.</w:t>
      </w:r>
      <w:bookmarkEnd w:id="13"/>
      <w:r>
        <w:rPr>
          <w:rFonts w:eastAsiaTheme="minorEastAsia"/>
          <w:b/>
          <w:i/>
          <w:lang w:eastAsia="zh-CN"/>
        </w:rPr>
        <w:t xml:space="preserve"> </w:t>
      </w:r>
    </w:p>
    <w:p w14:paraId="6848EB93" w14:textId="77777777" w:rsidR="00B51E1A" w:rsidRDefault="00B51E1A" w:rsidP="00BF6BFE">
      <w:pPr>
        <w:pStyle w:val="a0"/>
        <w:spacing w:before="120"/>
        <w:rPr>
          <w:rFonts w:eastAsiaTheme="minorEastAsia"/>
          <w:lang w:eastAsia="zh-CN"/>
        </w:rPr>
      </w:pPr>
    </w:p>
    <w:p w14:paraId="6355319F" w14:textId="30F26559"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16BCA">
        <w:rPr>
          <w:rFonts w:ascii="Arial" w:eastAsia="宋体" w:hAnsi="Arial" w:cs="Times New Roman"/>
          <w:b w:val="0"/>
          <w:bCs w:val="0"/>
          <w:kern w:val="0"/>
          <w:sz w:val="36"/>
          <w:szCs w:val="20"/>
          <w:lang w:eastAsia="zh-CN"/>
        </w:rPr>
        <w:t>Link management</w:t>
      </w:r>
    </w:p>
    <w:p w14:paraId="7D2B0BE2" w14:textId="19F3AE02" w:rsidR="00586E8B" w:rsidRPr="00A85545" w:rsidRDefault="00586E8B" w:rsidP="00586E8B">
      <w:pPr>
        <w:pStyle w:val="2"/>
        <w:numPr>
          <w:ilvl w:val="1"/>
          <w:numId w:val="5"/>
        </w:numPr>
        <w:rPr>
          <w:rFonts w:ascii="Arial" w:eastAsiaTheme="minorEastAsia" w:hAnsi="Arial"/>
          <w:b w:val="0"/>
          <w:lang w:eastAsia="zh-CN"/>
        </w:rPr>
      </w:pPr>
      <w:r>
        <w:rPr>
          <w:rFonts w:ascii="Arial" w:eastAsiaTheme="minorEastAsia" w:hAnsi="Arial"/>
          <w:b w:val="0"/>
          <w:lang w:eastAsia="zh-CN"/>
        </w:rPr>
        <w:t>Discovery channel</w:t>
      </w:r>
    </w:p>
    <w:p w14:paraId="65359C00" w14:textId="5B0C63DA" w:rsidR="009C5802" w:rsidRDefault="003D44B0" w:rsidP="00BF6BFE">
      <w:pPr>
        <w:pStyle w:val="a0"/>
        <w:spacing w:before="120"/>
        <w:rPr>
          <w:rFonts w:eastAsiaTheme="minorEastAsia"/>
          <w:lang w:eastAsia="zh-CN"/>
        </w:rPr>
      </w:pPr>
      <w:r>
        <w:rPr>
          <w:rFonts w:eastAsiaTheme="minorEastAsia"/>
          <w:lang w:eastAsia="zh-CN"/>
        </w:rPr>
        <w:t xml:space="preserve">A UE preforms discovery procedure in the sidelink to identify other UEs in the proximity to establish the link for unicast or groupcast transmission. </w:t>
      </w:r>
      <w:r w:rsidR="009C5802">
        <w:rPr>
          <w:rFonts w:eastAsiaTheme="minorEastAsia"/>
          <w:lang w:eastAsia="zh-CN"/>
        </w:rPr>
        <w:t>At least the UE ID</w:t>
      </w:r>
      <w:r w:rsidR="009C5802">
        <w:rPr>
          <w:rFonts w:eastAsiaTheme="minorEastAsia" w:hint="eastAsia"/>
          <w:lang w:eastAsia="zh-CN"/>
        </w:rPr>
        <w:t xml:space="preserve"> should be obtained during the discovery procedure. </w:t>
      </w:r>
      <w:r w:rsidR="009C5802">
        <w:rPr>
          <w:rFonts w:eastAsiaTheme="minorEastAsia"/>
          <w:lang w:eastAsia="zh-CN"/>
        </w:rPr>
        <w:t>According to the LS</w:t>
      </w:r>
      <w:r w:rsidR="00B6278A">
        <w:rPr>
          <w:rFonts w:eastAsiaTheme="minorEastAsia"/>
          <w:lang w:eastAsia="zh-CN"/>
        </w:rPr>
        <w:t xml:space="preserve"> </w:t>
      </w:r>
      <w:r w:rsidR="00B6278A" w:rsidRPr="00A85545">
        <w:rPr>
          <w:rFonts w:eastAsiaTheme="minorEastAsia"/>
          <w:lang w:eastAsia="zh-CN"/>
        </w:rPr>
        <w:fldChar w:fldCharType="begin"/>
      </w:r>
      <w:r w:rsidR="00B6278A" w:rsidRPr="00A85545">
        <w:rPr>
          <w:rFonts w:eastAsiaTheme="minorEastAsia"/>
          <w:lang w:eastAsia="zh-CN"/>
        </w:rPr>
        <w:instrText xml:space="preserve"> REF _Ref521576528 \r \h </w:instrText>
      </w:r>
      <w:r w:rsidR="00B6278A">
        <w:rPr>
          <w:rFonts w:eastAsiaTheme="minorEastAsia"/>
          <w:lang w:eastAsia="zh-CN"/>
        </w:rPr>
        <w:instrText xml:space="preserve"> \* MERGEFORMAT </w:instrText>
      </w:r>
      <w:r w:rsidR="00B6278A" w:rsidRPr="00A85545">
        <w:rPr>
          <w:rFonts w:eastAsiaTheme="minorEastAsia"/>
          <w:lang w:eastAsia="zh-CN"/>
        </w:rPr>
      </w:r>
      <w:r w:rsidR="00B6278A" w:rsidRPr="00A85545">
        <w:rPr>
          <w:rFonts w:eastAsiaTheme="minorEastAsia"/>
          <w:lang w:eastAsia="zh-CN"/>
        </w:rPr>
        <w:fldChar w:fldCharType="separate"/>
      </w:r>
      <w:r w:rsidR="00EB2E9E">
        <w:rPr>
          <w:rFonts w:eastAsiaTheme="minorEastAsia"/>
          <w:lang w:eastAsia="zh-CN"/>
        </w:rPr>
        <w:t>[6]</w:t>
      </w:r>
      <w:r w:rsidR="00B6278A" w:rsidRPr="00A85545">
        <w:rPr>
          <w:rFonts w:eastAsiaTheme="minorEastAsia"/>
          <w:lang w:eastAsia="zh-CN"/>
        </w:rPr>
        <w:fldChar w:fldCharType="end"/>
      </w:r>
      <w:r w:rsidR="009C5802">
        <w:rPr>
          <w:rFonts w:eastAsiaTheme="minorEastAsia"/>
          <w:lang w:eastAsia="zh-CN"/>
        </w:rPr>
        <w:t xml:space="preserve">, RAN2 has agreed that L2 source and destination ID is visible in the MAC layer. </w:t>
      </w:r>
      <w:r w:rsidR="009C5802">
        <w:rPr>
          <w:rFonts w:eastAsiaTheme="minorEastAsia"/>
          <w:lang w:eastAsia="zh-CN"/>
        </w:rPr>
        <w:lastRenderedPageBreak/>
        <w:t>Therefore, together with the application message (e.g. BSM) transmitted in the PSSCH, the discovery can be done without introducing dedicated physical layer discovery channel</w:t>
      </w:r>
      <w:r w:rsidR="00EE0CC2">
        <w:rPr>
          <w:rFonts w:eastAsiaTheme="minorEastAsia"/>
          <w:lang w:eastAsia="zh-CN"/>
        </w:rPr>
        <w:t xml:space="preserve"> (i.e. PSDCH)</w:t>
      </w:r>
      <w:r w:rsidR="009C5802">
        <w:rPr>
          <w:rFonts w:eastAsiaTheme="minorEastAsia"/>
          <w:lang w:eastAsia="zh-CN"/>
        </w:rPr>
        <w:t>.</w:t>
      </w:r>
    </w:p>
    <w:p w14:paraId="46C39774" w14:textId="3B4015C7" w:rsidR="00E45162" w:rsidRDefault="00EE0CC2" w:rsidP="00BF6BFE">
      <w:pPr>
        <w:pStyle w:val="a0"/>
        <w:spacing w:before="120"/>
        <w:rPr>
          <w:rFonts w:eastAsiaTheme="minorEastAsia"/>
          <w:lang w:eastAsia="zh-CN"/>
        </w:rPr>
      </w:pPr>
      <w:r>
        <w:rPr>
          <w:rFonts w:eastAsiaTheme="minorEastAsia"/>
          <w:lang w:eastAsia="zh-CN"/>
        </w:rPr>
        <w:t xml:space="preserve">On the other hand, PSDCH may be beneficial if there is any AS layer (e.g. RRC) message or procedure is needed for UE discovery. However, </w:t>
      </w:r>
      <w:r w:rsidR="009C5802">
        <w:rPr>
          <w:rFonts w:eastAsiaTheme="minorEastAsia"/>
          <w:lang w:eastAsia="zh-CN"/>
        </w:rPr>
        <w:t>as stated in the LS</w:t>
      </w:r>
      <w:r w:rsidR="00B6278A">
        <w:rPr>
          <w:rFonts w:eastAsiaTheme="minorEastAsia"/>
          <w:lang w:eastAsia="zh-CN"/>
        </w:rPr>
        <w:t xml:space="preserve"> </w:t>
      </w:r>
      <w:r w:rsidR="00B6278A" w:rsidRPr="00A85545">
        <w:rPr>
          <w:rFonts w:eastAsiaTheme="minorEastAsia"/>
          <w:lang w:eastAsia="zh-CN"/>
        </w:rPr>
        <w:fldChar w:fldCharType="begin"/>
      </w:r>
      <w:r w:rsidR="00B6278A" w:rsidRPr="00A85545">
        <w:rPr>
          <w:rFonts w:eastAsiaTheme="minorEastAsia"/>
          <w:lang w:eastAsia="zh-CN"/>
        </w:rPr>
        <w:instrText xml:space="preserve"> REF _Ref521576528 \r \h </w:instrText>
      </w:r>
      <w:r w:rsidR="00B6278A">
        <w:rPr>
          <w:rFonts w:eastAsiaTheme="minorEastAsia"/>
          <w:lang w:eastAsia="zh-CN"/>
        </w:rPr>
        <w:instrText xml:space="preserve"> \* MERGEFORMAT </w:instrText>
      </w:r>
      <w:r w:rsidR="00B6278A" w:rsidRPr="00A85545">
        <w:rPr>
          <w:rFonts w:eastAsiaTheme="minorEastAsia"/>
          <w:lang w:eastAsia="zh-CN"/>
        </w:rPr>
      </w:r>
      <w:r w:rsidR="00B6278A" w:rsidRPr="00A85545">
        <w:rPr>
          <w:rFonts w:eastAsiaTheme="minorEastAsia"/>
          <w:lang w:eastAsia="zh-CN"/>
        </w:rPr>
        <w:fldChar w:fldCharType="separate"/>
      </w:r>
      <w:r w:rsidR="00EB2E9E">
        <w:rPr>
          <w:rFonts w:eastAsiaTheme="minorEastAsia"/>
          <w:lang w:eastAsia="zh-CN"/>
        </w:rPr>
        <w:t>[6]</w:t>
      </w:r>
      <w:r w:rsidR="00B6278A" w:rsidRPr="00A85545">
        <w:rPr>
          <w:rFonts w:eastAsiaTheme="minorEastAsia"/>
          <w:lang w:eastAsia="zh-CN"/>
        </w:rPr>
        <w:fldChar w:fldCharType="end"/>
      </w:r>
      <w:r w:rsidR="009C5802">
        <w:rPr>
          <w:rFonts w:eastAsiaTheme="minorEastAsia"/>
          <w:lang w:eastAsia="zh-CN"/>
        </w:rPr>
        <w:t xml:space="preserve">, RAN2 has agreed that the </w:t>
      </w:r>
      <w:r w:rsidR="009C5802" w:rsidRPr="003D44B0">
        <w:rPr>
          <w:rFonts w:eastAsiaTheme="minorEastAsia"/>
          <w:lang w:eastAsia="zh-CN"/>
        </w:rPr>
        <w:t>discovery procedure and related messages are up to upper layers</w:t>
      </w:r>
      <w:r w:rsidR="009C5802">
        <w:rPr>
          <w:rFonts w:eastAsiaTheme="minorEastAsia"/>
          <w:lang w:eastAsia="zh-CN"/>
        </w:rPr>
        <w:t>.</w:t>
      </w:r>
      <w:r>
        <w:rPr>
          <w:rFonts w:eastAsiaTheme="minorEastAsia"/>
          <w:lang w:eastAsia="zh-CN"/>
        </w:rPr>
        <w:t xml:space="preserve"> Thus</w:t>
      </w:r>
      <w:r w:rsidR="009C5802">
        <w:rPr>
          <w:rFonts w:eastAsiaTheme="minorEastAsia"/>
          <w:lang w:eastAsia="zh-CN"/>
        </w:rPr>
        <w:t xml:space="preserve">, the </w:t>
      </w:r>
      <w:r>
        <w:rPr>
          <w:rFonts w:eastAsiaTheme="minorEastAsia"/>
          <w:lang w:eastAsia="zh-CN"/>
        </w:rPr>
        <w:t>payload of the PSDCH would be simply a transparent container of upper layer message, without</w:t>
      </w:r>
      <w:r w:rsidR="000A324B">
        <w:rPr>
          <w:rFonts w:eastAsiaTheme="minorEastAsia"/>
          <w:lang w:eastAsia="zh-CN"/>
        </w:rPr>
        <w:t xml:space="preserve"> support of</w:t>
      </w:r>
      <w:r>
        <w:rPr>
          <w:rFonts w:eastAsiaTheme="minorEastAsia"/>
          <w:lang w:eastAsia="zh-CN"/>
        </w:rPr>
        <w:t xml:space="preserve"> </w:t>
      </w:r>
      <w:r w:rsidR="000A324B">
        <w:rPr>
          <w:rFonts w:eastAsiaTheme="minorEastAsia"/>
          <w:lang w:eastAsia="zh-CN"/>
        </w:rPr>
        <w:t>segmentation, assembly, retransmission, etc. Consequently, the reliability and flexibility of the PSDCH would become an issue compared with the PSSCH. Any enhancements to these issues only in the physical layer would significantly complicate the design. Therefore, we do not see the necessity of a dedicated physical layer discovery channel.</w:t>
      </w:r>
    </w:p>
    <w:p w14:paraId="3C79D846" w14:textId="188EBF7F" w:rsidR="00B601A1" w:rsidRPr="00A85545" w:rsidRDefault="00B601A1" w:rsidP="00B601A1">
      <w:pPr>
        <w:pStyle w:val="a0"/>
        <w:spacing w:before="120"/>
        <w:rPr>
          <w:rFonts w:eastAsiaTheme="minorEastAsia"/>
          <w:lang w:eastAsia="zh-CN"/>
        </w:rPr>
      </w:pPr>
      <w:bookmarkStart w:id="14" w:name="_Ref521417960"/>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14</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E45162">
        <w:rPr>
          <w:rFonts w:eastAsiaTheme="minorEastAsia"/>
          <w:b/>
          <w:i/>
          <w:lang w:eastAsia="zh-CN"/>
        </w:rPr>
        <w:t xml:space="preserve">It is not necessary to introduce a dedicated </w:t>
      </w:r>
      <w:r w:rsidR="00E45162" w:rsidRPr="000A324B">
        <w:rPr>
          <w:rFonts w:eastAsiaTheme="minorEastAsia"/>
          <w:b/>
          <w:i/>
          <w:lang w:eastAsia="zh-CN"/>
        </w:rPr>
        <w:t xml:space="preserve">physical channel for discovery. </w:t>
      </w:r>
      <w:r w:rsidR="00E45162">
        <w:rPr>
          <w:rFonts w:eastAsiaTheme="minorEastAsia"/>
          <w:b/>
          <w:i/>
          <w:lang w:eastAsia="zh-CN"/>
        </w:rPr>
        <w:t xml:space="preserve">Upper layer discovery message is carried in </w:t>
      </w:r>
      <w:r w:rsidR="00E45162" w:rsidRPr="000A324B">
        <w:rPr>
          <w:rFonts w:eastAsiaTheme="minorEastAsia"/>
          <w:b/>
          <w:i/>
          <w:lang w:eastAsia="zh-CN"/>
        </w:rPr>
        <w:t>PSSCH</w:t>
      </w:r>
      <w:r w:rsidRPr="00A85545">
        <w:rPr>
          <w:rFonts w:eastAsiaTheme="minorEastAsia"/>
          <w:b/>
          <w:i/>
          <w:lang w:eastAsia="zh-CN"/>
        </w:rPr>
        <w:t>.</w:t>
      </w:r>
      <w:bookmarkEnd w:id="14"/>
    </w:p>
    <w:p w14:paraId="0F44A0A5" w14:textId="77777777" w:rsidR="00E45162" w:rsidRDefault="00E45162" w:rsidP="00E45162">
      <w:pPr>
        <w:pStyle w:val="a0"/>
        <w:spacing w:before="120"/>
        <w:rPr>
          <w:rFonts w:eastAsiaTheme="minorEastAsia"/>
          <w:lang w:eastAsia="zh-CN"/>
        </w:rPr>
      </w:pPr>
    </w:p>
    <w:p w14:paraId="782F6832" w14:textId="4F0ED9E6" w:rsidR="00586E8B" w:rsidRPr="00A85545" w:rsidRDefault="00586E8B" w:rsidP="00586E8B">
      <w:pPr>
        <w:pStyle w:val="2"/>
        <w:numPr>
          <w:ilvl w:val="1"/>
          <w:numId w:val="5"/>
        </w:numPr>
        <w:rPr>
          <w:rFonts w:ascii="Arial" w:eastAsiaTheme="minorEastAsia" w:hAnsi="Arial"/>
          <w:b w:val="0"/>
          <w:lang w:eastAsia="zh-CN"/>
        </w:rPr>
      </w:pPr>
      <w:r>
        <w:rPr>
          <w:rFonts w:ascii="Arial" w:eastAsiaTheme="minorEastAsia" w:hAnsi="Arial"/>
          <w:b w:val="0"/>
          <w:lang w:eastAsia="zh-CN"/>
        </w:rPr>
        <w:t>UE capability</w:t>
      </w:r>
    </w:p>
    <w:p w14:paraId="2BAD2539" w14:textId="2CB66698" w:rsidR="00924984" w:rsidRPr="00A85545" w:rsidRDefault="00E45162" w:rsidP="00B50BD4">
      <w:pPr>
        <w:pStyle w:val="a0"/>
        <w:spacing w:before="120"/>
        <w:rPr>
          <w:rFonts w:eastAsiaTheme="minorEastAsia"/>
          <w:lang w:eastAsia="zh-CN"/>
        </w:rPr>
      </w:pPr>
      <w:r>
        <w:rPr>
          <w:rFonts w:eastAsiaTheme="minorEastAsia"/>
          <w:lang w:eastAsia="zh-CN"/>
        </w:rPr>
        <w:t xml:space="preserve">Although there is no AS discovery procedure, there will be RRC message defined for UE capability exchange, and possibly communication establishment for unicast and groupcast. From physical layer perspective, </w:t>
      </w:r>
      <w:r w:rsidR="00924984">
        <w:rPr>
          <w:rFonts w:eastAsiaTheme="minorEastAsia"/>
          <w:lang w:eastAsia="zh-CN"/>
        </w:rPr>
        <w:t xml:space="preserve">the UE capability </w:t>
      </w:r>
      <w:r>
        <w:rPr>
          <w:rFonts w:eastAsiaTheme="minorEastAsia"/>
          <w:lang w:eastAsia="zh-CN"/>
        </w:rPr>
        <w:t xml:space="preserve">negotiation </w:t>
      </w:r>
      <w:r w:rsidR="00924984">
        <w:rPr>
          <w:rFonts w:eastAsiaTheme="minorEastAsia"/>
          <w:lang w:eastAsia="zh-CN"/>
        </w:rPr>
        <w:t xml:space="preserve">should take into account </w:t>
      </w:r>
      <w:r>
        <w:rPr>
          <w:rFonts w:eastAsiaTheme="minorEastAsia"/>
          <w:lang w:eastAsia="zh-CN"/>
        </w:rPr>
        <w:t>the</w:t>
      </w:r>
      <w:r w:rsidR="00924984">
        <w:rPr>
          <w:rFonts w:eastAsiaTheme="minorEastAsia"/>
          <w:lang w:eastAsia="zh-CN"/>
        </w:rPr>
        <w:t xml:space="preserve"> link management. Given the limited processing capability and hardware resource (</w:t>
      </w:r>
      <w:r w:rsidR="00924984" w:rsidRPr="002C19BE">
        <w:rPr>
          <w:rFonts w:eastAsiaTheme="minorEastAsia"/>
          <w:noProof/>
          <w:lang w:eastAsia="zh-CN"/>
        </w:rPr>
        <w:t>e.g.</w:t>
      </w:r>
      <w:r w:rsidR="002C19BE">
        <w:rPr>
          <w:rFonts w:eastAsiaTheme="minorEastAsia"/>
          <w:noProof/>
          <w:lang w:eastAsia="zh-CN"/>
        </w:rPr>
        <w:t>,</w:t>
      </w:r>
      <w:r w:rsidR="00924984">
        <w:rPr>
          <w:rFonts w:eastAsiaTheme="minorEastAsia"/>
          <w:lang w:eastAsia="zh-CN"/>
        </w:rPr>
        <w:t xml:space="preserve"> soft buffer), it is obviously not possible </w:t>
      </w:r>
      <w:r>
        <w:rPr>
          <w:rFonts w:eastAsiaTheme="minorEastAsia"/>
          <w:lang w:eastAsia="zh-CN"/>
        </w:rPr>
        <w:t xml:space="preserve">for a UE </w:t>
      </w:r>
      <w:r w:rsidR="00924984">
        <w:rPr>
          <w:rFonts w:eastAsiaTheme="minorEastAsia"/>
          <w:lang w:eastAsia="zh-CN"/>
        </w:rPr>
        <w:t xml:space="preserve">to set up a large number of unicast or groupcast connections, while still maintains the QoS requirements. During link establishment, the UE may negotiate the available resources to be assigned for the link, and </w:t>
      </w:r>
      <w:r w:rsidR="00924984" w:rsidRPr="002C19BE">
        <w:rPr>
          <w:rFonts w:eastAsiaTheme="minorEastAsia"/>
          <w:noProof/>
          <w:lang w:eastAsia="zh-CN"/>
        </w:rPr>
        <w:t>simply</w:t>
      </w:r>
      <w:r w:rsidR="00924984">
        <w:rPr>
          <w:rFonts w:eastAsiaTheme="minorEastAsia"/>
          <w:lang w:eastAsia="zh-CN"/>
        </w:rPr>
        <w:t xml:space="preserve"> reject the link </w:t>
      </w:r>
      <w:r w:rsidR="00B90702">
        <w:rPr>
          <w:rFonts w:eastAsiaTheme="minorEastAsia"/>
          <w:lang w:eastAsia="zh-CN"/>
        </w:rPr>
        <w:t xml:space="preserve">establishment in the case of out of resource. </w:t>
      </w:r>
    </w:p>
    <w:p w14:paraId="224B85DB" w14:textId="27B2EE09" w:rsidR="00924984" w:rsidRPr="00A85545" w:rsidRDefault="00924984" w:rsidP="00924984">
      <w:pPr>
        <w:pStyle w:val="a0"/>
        <w:spacing w:before="120"/>
        <w:rPr>
          <w:rFonts w:eastAsiaTheme="minorEastAsia"/>
          <w:lang w:eastAsia="zh-CN"/>
        </w:rPr>
      </w:pPr>
      <w:bookmarkStart w:id="15" w:name="_Ref525723706"/>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15</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E45162" w:rsidRPr="00E45162">
        <w:rPr>
          <w:rFonts w:eastAsiaTheme="minorEastAsia"/>
          <w:b/>
          <w:i/>
          <w:lang w:eastAsia="zh-CN"/>
        </w:rPr>
        <w:t xml:space="preserve">UE capability negotiation </w:t>
      </w:r>
      <w:r>
        <w:rPr>
          <w:rFonts w:eastAsiaTheme="minorEastAsia"/>
          <w:b/>
          <w:i/>
          <w:lang w:eastAsia="zh-CN"/>
        </w:rPr>
        <w:t>should take into account the limitation of UE</w:t>
      </w:r>
      <w:r w:rsidRPr="00924984">
        <w:t xml:space="preserve"> </w:t>
      </w:r>
      <w:r w:rsidRPr="00924984">
        <w:rPr>
          <w:rFonts w:eastAsiaTheme="minorEastAsia"/>
          <w:b/>
          <w:i/>
          <w:lang w:eastAsia="zh-CN"/>
        </w:rPr>
        <w:t>processing capability and hardware resource</w:t>
      </w:r>
      <w:r w:rsidRPr="00A85545">
        <w:rPr>
          <w:rFonts w:eastAsiaTheme="minorEastAsia"/>
          <w:b/>
          <w:i/>
          <w:lang w:eastAsia="zh-CN"/>
        </w:rPr>
        <w:t>.</w:t>
      </w:r>
      <w:bookmarkEnd w:id="15"/>
    </w:p>
    <w:p w14:paraId="325DD189" w14:textId="77777777" w:rsidR="004154D4" w:rsidRDefault="004154D4" w:rsidP="00B015CC">
      <w:pPr>
        <w:pStyle w:val="a0"/>
        <w:spacing w:before="120"/>
        <w:rPr>
          <w:rFonts w:eastAsiaTheme="minorEastAsia"/>
          <w:lang w:eastAsia="zh-CN"/>
        </w:rPr>
      </w:pPr>
    </w:p>
    <w:p w14:paraId="740141E6" w14:textId="02D58FF1" w:rsidR="00586E8B" w:rsidRPr="00A85545" w:rsidRDefault="00586E8B" w:rsidP="00586E8B">
      <w:pPr>
        <w:pStyle w:val="2"/>
        <w:numPr>
          <w:ilvl w:val="1"/>
          <w:numId w:val="5"/>
        </w:numPr>
        <w:rPr>
          <w:rFonts w:ascii="Arial" w:eastAsiaTheme="minorEastAsia" w:hAnsi="Arial"/>
          <w:b w:val="0"/>
          <w:lang w:eastAsia="zh-CN"/>
        </w:rPr>
      </w:pPr>
      <w:r>
        <w:rPr>
          <w:rFonts w:ascii="Arial" w:eastAsiaTheme="minorEastAsia" w:hAnsi="Arial"/>
          <w:b w:val="0"/>
          <w:lang w:eastAsia="zh-CN"/>
        </w:rPr>
        <w:t>Multiplexing of u</w:t>
      </w:r>
      <w:r w:rsidRPr="00586E8B">
        <w:rPr>
          <w:rFonts w:ascii="Arial" w:eastAsiaTheme="minorEastAsia" w:hAnsi="Arial"/>
          <w:b w:val="0"/>
          <w:lang w:eastAsia="zh-CN"/>
        </w:rPr>
        <w:t>nicast, groupcast and broadcast transmissions</w:t>
      </w:r>
    </w:p>
    <w:p w14:paraId="28FAACF3" w14:textId="709E2604" w:rsidR="00C321D5" w:rsidRDefault="00C321D5" w:rsidP="00C321D5">
      <w:pPr>
        <w:pStyle w:val="a0"/>
        <w:spacing w:before="120"/>
        <w:rPr>
          <w:rFonts w:eastAsia="Malgun Gothic" w:cs="Times"/>
          <w:lang w:eastAsia="ko-KR"/>
        </w:rPr>
      </w:pPr>
      <w:r>
        <w:rPr>
          <w:rFonts w:eastAsiaTheme="minorEastAsia" w:cs="Times"/>
          <w:lang w:val="en-GB" w:eastAsia="zh-CN"/>
        </w:rPr>
        <w:t>Multiple types of transmission, e.g.</w:t>
      </w:r>
      <w:r w:rsidRPr="00343007">
        <w:rPr>
          <w:rFonts w:eastAsiaTheme="minorEastAsia" w:cs="Times"/>
          <w:lang w:val="en-GB" w:eastAsia="zh-CN"/>
        </w:rPr>
        <w:t xml:space="preserve"> unicast, group</w:t>
      </w:r>
      <w:r w:rsidRPr="001C7073">
        <w:rPr>
          <w:rFonts w:eastAsiaTheme="minorEastAsia" w:cs="Times"/>
          <w:lang w:val="en-GB" w:eastAsia="zh-CN"/>
        </w:rPr>
        <w:t>cast and broadcast traffic</w:t>
      </w:r>
      <w:r>
        <w:rPr>
          <w:rFonts w:eastAsiaTheme="minorEastAsia" w:cs="Times"/>
          <w:lang w:val="en-GB" w:eastAsia="zh-CN"/>
        </w:rPr>
        <w:t>s, are likely coexist in the system</w:t>
      </w:r>
      <w:r w:rsidRPr="001C7073">
        <w:rPr>
          <w:rFonts w:eastAsiaTheme="minorEastAsia" w:cs="Times"/>
          <w:lang w:val="en-GB" w:eastAsia="zh-CN"/>
        </w:rPr>
        <w:t xml:space="preserve">. </w:t>
      </w:r>
      <w:r>
        <w:rPr>
          <w:rFonts w:eastAsiaTheme="minorEastAsia" w:cs="Times"/>
          <w:lang w:val="en-GB" w:eastAsia="zh-CN"/>
        </w:rPr>
        <w:t xml:space="preserve">The most simple and straightforward solution is to configure separate resource pools </w:t>
      </w:r>
      <w:r w:rsidRPr="00343007">
        <w:rPr>
          <w:rFonts w:eastAsiaTheme="minorEastAsia" w:cs="Times"/>
          <w:lang w:val="en-GB" w:eastAsia="zh-CN"/>
        </w:rPr>
        <w:t>unicast, group</w:t>
      </w:r>
      <w:r w:rsidRPr="001C7073">
        <w:rPr>
          <w:rFonts w:eastAsiaTheme="minorEastAsia" w:cs="Times"/>
          <w:lang w:val="en-GB" w:eastAsia="zh-CN"/>
        </w:rPr>
        <w:t>cast and broadcast</w:t>
      </w:r>
      <w:r>
        <w:rPr>
          <w:rFonts w:eastAsiaTheme="minorEastAsia" w:cs="Times"/>
          <w:lang w:val="en-GB" w:eastAsia="zh-CN"/>
        </w:rPr>
        <w:t xml:space="preserve"> transmission, respectively. However, such </w:t>
      </w:r>
      <w:r w:rsidR="0052639F">
        <w:rPr>
          <w:rFonts w:eastAsiaTheme="minorEastAsia" w:cs="Times"/>
          <w:lang w:val="en-GB" w:eastAsia="zh-CN"/>
        </w:rPr>
        <w:t xml:space="preserve">a </w:t>
      </w:r>
      <w:r>
        <w:rPr>
          <w:rFonts w:eastAsiaTheme="minorEastAsia" w:cs="Times"/>
          <w:lang w:val="en-GB" w:eastAsia="zh-CN"/>
        </w:rPr>
        <w:t>semi-static allocation scheme may lead to resource underutilization in the case of imbalanced tra</w:t>
      </w:r>
      <w:bookmarkStart w:id="16" w:name="_GoBack"/>
      <w:bookmarkEnd w:id="16"/>
      <w:r>
        <w:rPr>
          <w:rFonts w:eastAsiaTheme="minorEastAsia" w:cs="Times"/>
          <w:lang w:val="en-GB" w:eastAsia="zh-CN"/>
        </w:rPr>
        <w:t>ffic load among different transmission modes. The resources assigned to one mode cannot be dynamically shared with another mode. Further, it may lead to configuration of a large number of resource pools according to variable services, which unnecessarily increases the implementation complexity. On the other hand, a</w:t>
      </w:r>
      <w:r>
        <w:rPr>
          <w:rFonts w:eastAsia="Malgun Gothic" w:cs="Times"/>
          <w:lang w:eastAsia="ko-KR"/>
        </w:rPr>
        <w:t xml:space="preserve"> unified design for resource allocation of unicast, groupcast and broadcast transmissions can simplify both the specification and implementation. A single SCI format can be achieved to reduce the blind decoding burden for PSCCH, where the L1 destination ID can be used to </w:t>
      </w:r>
      <w:r w:rsidR="00211040">
        <w:rPr>
          <w:rFonts w:eastAsia="Malgun Gothic" w:cs="Times"/>
          <w:lang w:eastAsia="ko-KR"/>
        </w:rPr>
        <w:t xml:space="preserve">distinguish </w:t>
      </w:r>
      <w:r>
        <w:rPr>
          <w:rFonts w:eastAsia="Malgun Gothic" w:cs="Times"/>
          <w:lang w:eastAsia="ko-KR"/>
        </w:rPr>
        <w:t xml:space="preserve">the transmission type. For example, one or more specific destination ID(s) may be defined for broadcast messages, similar to the broadcast RNTIs defined in </w:t>
      </w:r>
      <w:r w:rsidR="0052639F">
        <w:rPr>
          <w:rFonts w:eastAsia="Malgun Gothic" w:cs="Times"/>
          <w:lang w:eastAsia="ko-KR"/>
        </w:rPr>
        <w:t xml:space="preserve">the </w:t>
      </w:r>
      <w:r w:rsidR="00211040">
        <w:rPr>
          <w:rFonts w:eastAsia="Malgun Gothic" w:cs="Times"/>
          <w:lang w:eastAsia="ko-KR"/>
        </w:rPr>
        <w:t xml:space="preserve">NR </w:t>
      </w:r>
      <w:r>
        <w:rPr>
          <w:rFonts w:eastAsia="Malgun Gothic" w:cs="Times"/>
          <w:lang w:eastAsia="ko-KR"/>
        </w:rPr>
        <w:t xml:space="preserve">downlink. </w:t>
      </w:r>
      <w:r w:rsidRPr="00765F26">
        <w:rPr>
          <w:rFonts w:eastAsiaTheme="minorEastAsia" w:cs="Times"/>
          <w:lang w:val="en-GB" w:eastAsia="zh-CN"/>
        </w:rPr>
        <w:t xml:space="preserve">Therefore, </w:t>
      </w:r>
      <w:r>
        <w:rPr>
          <w:rFonts w:eastAsiaTheme="minorEastAsia" w:cs="Times"/>
          <w:lang w:val="en-GB" w:eastAsia="zh-CN"/>
        </w:rPr>
        <w:t xml:space="preserve">it is </w:t>
      </w:r>
      <w:r w:rsidRPr="00765F26">
        <w:rPr>
          <w:rFonts w:eastAsiaTheme="minorEastAsia" w:cs="Times"/>
          <w:lang w:val="en-GB" w:eastAsia="zh-CN"/>
        </w:rPr>
        <w:t>prefer</w:t>
      </w:r>
      <w:r>
        <w:rPr>
          <w:rFonts w:eastAsiaTheme="minorEastAsia" w:cs="Times"/>
          <w:lang w:val="en-GB" w:eastAsia="zh-CN"/>
        </w:rPr>
        <w:t>able</w:t>
      </w:r>
      <w:r w:rsidRPr="00765F26">
        <w:rPr>
          <w:rFonts w:eastAsiaTheme="minorEastAsia" w:cs="Times"/>
          <w:lang w:val="en-GB" w:eastAsia="zh-CN"/>
        </w:rPr>
        <w:t xml:space="preserve"> </w:t>
      </w:r>
      <w:r>
        <w:rPr>
          <w:rFonts w:eastAsiaTheme="minorEastAsia" w:cs="Times"/>
          <w:lang w:val="en-GB" w:eastAsia="zh-CN"/>
        </w:rPr>
        <w:t xml:space="preserve">that </w:t>
      </w:r>
      <w:r w:rsidRPr="00765F26">
        <w:rPr>
          <w:rFonts w:eastAsiaTheme="minorEastAsia" w:cs="Times"/>
          <w:lang w:val="en-GB" w:eastAsia="zh-CN"/>
        </w:rPr>
        <w:t>unicast</w:t>
      </w:r>
      <w:r>
        <w:rPr>
          <w:rFonts w:eastAsiaTheme="minorEastAsia" w:cs="Times"/>
          <w:lang w:val="en-GB" w:eastAsia="zh-CN"/>
        </w:rPr>
        <w:t xml:space="preserve">, groupcast and broadcast </w:t>
      </w:r>
      <w:r w:rsidRPr="00B51E1A">
        <w:rPr>
          <w:rFonts w:eastAsiaTheme="minorEastAsia"/>
          <w:lang w:eastAsia="zh-CN"/>
        </w:rPr>
        <w:t xml:space="preserve">transmissions </w:t>
      </w:r>
      <w:r>
        <w:rPr>
          <w:rFonts w:eastAsiaTheme="minorEastAsia" w:cs="Times"/>
          <w:lang w:val="en-GB" w:eastAsia="zh-CN"/>
        </w:rPr>
        <w:t xml:space="preserve">share </w:t>
      </w:r>
      <w:r w:rsidR="00211040">
        <w:rPr>
          <w:rFonts w:eastAsiaTheme="minorEastAsia" w:cs="Times"/>
          <w:lang w:val="en-GB" w:eastAsia="zh-CN"/>
        </w:rPr>
        <w:t>the</w:t>
      </w:r>
      <w:r w:rsidR="00211040" w:rsidRPr="00765F26">
        <w:rPr>
          <w:rFonts w:eastAsiaTheme="minorEastAsia" w:cs="Times"/>
          <w:lang w:val="en-GB" w:eastAsia="zh-CN"/>
        </w:rPr>
        <w:t xml:space="preserve"> </w:t>
      </w:r>
      <w:r w:rsidRPr="00765F26">
        <w:rPr>
          <w:rFonts w:eastAsiaTheme="minorEastAsia" w:cs="Times"/>
          <w:lang w:val="en-GB" w:eastAsia="zh-CN"/>
        </w:rPr>
        <w:t>same resource pool.</w:t>
      </w:r>
    </w:p>
    <w:p w14:paraId="33C9A478" w14:textId="3CFD7DC4" w:rsidR="00C321D5" w:rsidRPr="00A85545" w:rsidRDefault="00C321D5" w:rsidP="00C321D5">
      <w:pPr>
        <w:pStyle w:val="a0"/>
        <w:spacing w:before="120"/>
        <w:rPr>
          <w:rFonts w:eastAsiaTheme="minorEastAsia"/>
          <w:lang w:eastAsia="zh-CN"/>
        </w:rPr>
      </w:pPr>
      <w:bookmarkStart w:id="17" w:name="_Ref53483470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EB2E9E">
        <w:rPr>
          <w:rFonts w:eastAsiaTheme="minorEastAsia"/>
          <w:b/>
          <w:i/>
          <w:noProof/>
          <w:u w:val="single"/>
          <w:lang w:eastAsia="zh-CN"/>
        </w:rPr>
        <w:t>16</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U</w:t>
      </w:r>
      <w:r w:rsidRPr="00CF0A3C">
        <w:rPr>
          <w:rFonts w:eastAsiaTheme="minorEastAsia"/>
          <w:b/>
          <w:i/>
          <w:lang w:eastAsia="zh-CN"/>
        </w:rPr>
        <w:t>nicast, groupcast and broadcast transmissions</w:t>
      </w:r>
      <w:r>
        <w:rPr>
          <w:rFonts w:eastAsiaTheme="minorEastAsia"/>
          <w:b/>
          <w:i/>
          <w:lang w:eastAsia="zh-CN"/>
        </w:rPr>
        <w:t xml:space="preserve"> can be multiplexed in the same resource pool</w:t>
      </w:r>
      <w:r w:rsidRPr="00A85545">
        <w:rPr>
          <w:rFonts w:eastAsiaTheme="minorEastAsia"/>
          <w:b/>
          <w:i/>
          <w:lang w:eastAsia="zh-CN"/>
        </w:rPr>
        <w:t>.</w:t>
      </w:r>
      <w:bookmarkEnd w:id="17"/>
    </w:p>
    <w:p w14:paraId="0CDD8316" w14:textId="77777777" w:rsidR="00C321D5" w:rsidRPr="00A85545" w:rsidRDefault="00C321D5"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581953F9" w:rsidR="00571A42" w:rsidRPr="00A85545"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675FA0">
        <w:rPr>
          <w:rFonts w:eastAsiaTheme="minorEastAsia"/>
          <w:noProof/>
          <w:lang w:eastAsia="zh-CN"/>
        </w:rPr>
        <w:t>provide</w:t>
      </w:r>
      <w:r w:rsidR="00771F3A" w:rsidRPr="00A85545">
        <w:rPr>
          <w:rFonts w:eastAsiaTheme="minorEastAsia"/>
          <w:lang w:eastAsia="zh-CN"/>
        </w:rPr>
        <w:t xml:space="preserve"> our consideration</w:t>
      </w:r>
      <w:r w:rsidR="00211040">
        <w:rPr>
          <w:rFonts w:eastAsiaTheme="minorEastAsia"/>
          <w:lang w:eastAsia="zh-CN"/>
        </w:rPr>
        <w:t>s</w:t>
      </w:r>
      <w:r w:rsidR="00771F3A" w:rsidRPr="00A85545">
        <w:rPr>
          <w:rFonts w:eastAsiaTheme="minorEastAsia"/>
          <w:lang w:eastAsia="zh-CN"/>
        </w:rPr>
        <w:t xml:space="preserve"> on </w:t>
      </w:r>
      <w:r w:rsidR="00E47A8D">
        <w:rPr>
          <w:rFonts w:eastAsiaTheme="minorEastAsia"/>
          <w:lang w:eastAsia="zh-CN"/>
        </w:rPr>
        <w:t>the detailed procedure for the design of NR sidelink physical layer procedure</w:t>
      </w:r>
      <w:r w:rsidR="00771F3A" w:rsidRPr="00A85545">
        <w:rPr>
          <w:rFonts w:eastAsia="宋体"/>
          <w:lang w:eastAsia="zh-CN"/>
        </w:rPr>
        <w:t xml:space="preserve"> and</w:t>
      </w:r>
      <w:r w:rsidR="00571A42" w:rsidRPr="00A85545">
        <w:rPr>
          <w:rFonts w:eastAsia="宋体"/>
          <w:lang w:eastAsia="zh-CN"/>
        </w:rPr>
        <w:t xml:space="preserve"> </w:t>
      </w:r>
      <w:r w:rsidR="008543B7">
        <w:rPr>
          <w:rFonts w:eastAsia="宋体"/>
          <w:lang w:eastAsia="zh-CN"/>
        </w:rPr>
        <w:t>have the following proposals.</w:t>
      </w:r>
    </w:p>
    <w:p w14:paraId="3EC56936" w14:textId="7052A890" w:rsidR="002C1D66" w:rsidRDefault="002C1D66" w:rsidP="00B015CC">
      <w:pPr>
        <w:pStyle w:val="a0"/>
        <w:rPr>
          <w:rFonts w:eastAsia="宋体"/>
          <w:lang w:eastAsia="zh-CN"/>
        </w:rPr>
      </w:pPr>
      <w:r>
        <w:rPr>
          <w:rFonts w:eastAsia="宋体"/>
          <w:lang w:eastAsia="zh-CN"/>
        </w:rPr>
        <w:fldChar w:fldCharType="begin"/>
      </w:r>
      <w:r>
        <w:rPr>
          <w:rFonts w:eastAsia="宋体"/>
          <w:lang w:eastAsia="zh-CN"/>
        </w:rPr>
        <w:instrText xml:space="preserve"> REF _Ref534834653 \h </w:instrText>
      </w:r>
      <w:r>
        <w:rPr>
          <w:rFonts w:eastAsia="宋体"/>
          <w:lang w:eastAsia="zh-CN"/>
        </w:rPr>
      </w:r>
      <w:r>
        <w:rPr>
          <w:rFonts w:eastAsia="宋体"/>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 xml:space="preserve">The L1 source ID, the </w:t>
      </w:r>
      <w:r w:rsidR="00EB2E9E" w:rsidRPr="004D4B49">
        <w:rPr>
          <w:rFonts w:eastAsiaTheme="minorEastAsia"/>
          <w:b/>
          <w:i/>
          <w:lang w:eastAsia="zh-CN"/>
        </w:rPr>
        <w:t xml:space="preserve">L1 destination </w:t>
      </w:r>
      <w:r w:rsidR="00EB2E9E">
        <w:rPr>
          <w:rFonts w:eastAsiaTheme="minorEastAsia"/>
          <w:b/>
          <w:i/>
          <w:lang w:eastAsia="zh-CN"/>
        </w:rPr>
        <w:t>ID, HARQ process ID, NDI and RV are conveyed in SCI</w:t>
      </w:r>
      <w:r w:rsidR="00EB2E9E" w:rsidRPr="00A85545">
        <w:rPr>
          <w:rFonts w:eastAsiaTheme="minorEastAsia"/>
          <w:b/>
          <w:i/>
          <w:lang w:eastAsia="zh-CN"/>
        </w:rPr>
        <w:t>.</w:t>
      </w:r>
      <w:r>
        <w:rPr>
          <w:rFonts w:eastAsia="宋体"/>
          <w:lang w:eastAsia="zh-CN"/>
        </w:rPr>
        <w:fldChar w:fldCharType="end"/>
      </w:r>
    </w:p>
    <w:p w14:paraId="05A9E48A" w14:textId="026F9C14"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_Ref528746899 \h </w:instrText>
      </w:r>
      <w:r>
        <w:rPr>
          <w:rFonts w:eastAsia="宋体"/>
          <w:b/>
          <w:lang w:eastAsia="zh-CN"/>
        </w:rPr>
      </w:r>
      <w:r>
        <w:rPr>
          <w:rFonts w:eastAsia="宋体"/>
          <w:b/>
          <w:lang w:eastAsia="zh-CN"/>
        </w:rPr>
        <w:fldChar w:fldCharType="separate"/>
      </w:r>
      <w:r w:rsidR="00EB2E9E" w:rsidRPr="00A85545" w:rsidDel="00311B8D">
        <w:rPr>
          <w:rFonts w:eastAsiaTheme="minorEastAsia"/>
          <w:b/>
          <w:i/>
          <w:u w:val="single"/>
          <w:lang w:eastAsia="zh-CN"/>
        </w:rPr>
        <w:t xml:space="preserve">Proposal </w:t>
      </w:r>
      <w:r w:rsidR="00EB2E9E">
        <w:rPr>
          <w:rFonts w:eastAsiaTheme="minorEastAsia"/>
          <w:b/>
          <w:i/>
          <w:noProof/>
          <w:u w:val="single"/>
          <w:lang w:eastAsia="zh-CN"/>
        </w:rPr>
        <w:t>2</w:t>
      </w:r>
      <w:r w:rsidR="00EB2E9E" w:rsidRPr="00A85545" w:rsidDel="00311B8D">
        <w:rPr>
          <w:rFonts w:eastAsiaTheme="minorEastAsia"/>
          <w:b/>
          <w:i/>
          <w:u w:val="single"/>
          <w:lang w:eastAsia="zh-CN"/>
        </w:rPr>
        <w:t>:</w:t>
      </w:r>
      <w:r w:rsidR="00EB2E9E" w:rsidRPr="00A85545" w:rsidDel="00311B8D">
        <w:rPr>
          <w:rFonts w:eastAsiaTheme="minorEastAsia"/>
          <w:b/>
          <w:i/>
          <w:lang w:eastAsia="zh-CN"/>
        </w:rPr>
        <w:t xml:space="preserve"> </w:t>
      </w:r>
      <w:r w:rsidR="00EB2E9E">
        <w:rPr>
          <w:rFonts w:eastAsiaTheme="minorEastAsia"/>
          <w:b/>
          <w:i/>
          <w:lang w:eastAsia="zh-CN"/>
        </w:rPr>
        <w:t>A</w:t>
      </w:r>
      <w:r w:rsidR="00EB2E9E" w:rsidRPr="00DE79D8">
        <w:rPr>
          <w:rFonts w:eastAsiaTheme="minorEastAsia"/>
          <w:b/>
          <w:i/>
          <w:lang w:eastAsia="zh-CN"/>
        </w:rPr>
        <w:t>synchronous</w:t>
      </w:r>
      <w:r w:rsidR="00EB2E9E">
        <w:rPr>
          <w:rFonts w:eastAsiaTheme="minorEastAsia"/>
          <w:b/>
          <w:i/>
          <w:lang w:eastAsia="zh-CN"/>
        </w:rPr>
        <w:t xml:space="preserve"> HARQ feedback with</w:t>
      </w:r>
      <w:r w:rsidR="00EB2E9E" w:rsidRPr="00DE79D8">
        <w:rPr>
          <w:rFonts w:eastAsiaTheme="minorEastAsia"/>
          <w:b/>
          <w:i/>
          <w:lang w:eastAsia="zh-CN"/>
        </w:rPr>
        <w:t xml:space="preserve"> </w:t>
      </w:r>
      <w:r w:rsidR="00EB2E9E">
        <w:rPr>
          <w:rFonts w:eastAsiaTheme="minorEastAsia"/>
          <w:b/>
          <w:i/>
          <w:lang w:eastAsia="zh-CN"/>
        </w:rPr>
        <w:t>p</w:t>
      </w:r>
      <w:r w:rsidR="00EB2E9E" w:rsidRPr="00DE79D8">
        <w:rPr>
          <w:rFonts w:eastAsiaTheme="minorEastAsia"/>
          <w:b/>
          <w:i/>
          <w:lang w:eastAsia="zh-CN"/>
        </w:rPr>
        <w:t>arallel HARQ processes</w:t>
      </w:r>
      <w:r w:rsidR="00EB2E9E">
        <w:rPr>
          <w:rFonts w:eastAsiaTheme="minorEastAsia"/>
          <w:b/>
          <w:i/>
          <w:lang w:eastAsia="zh-CN"/>
        </w:rPr>
        <w:t xml:space="preserve"> is supported for NR sidelink. The scheduling SCI indicates the timing and frequency resource for HARQ feedback</w:t>
      </w:r>
      <w:r w:rsidR="00EB2E9E" w:rsidRPr="00A85545" w:rsidDel="00311B8D">
        <w:rPr>
          <w:rFonts w:eastAsiaTheme="minorEastAsia"/>
          <w:b/>
          <w:i/>
          <w:lang w:eastAsia="zh-CN"/>
        </w:rPr>
        <w:t>.</w:t>
      </w:r>
      <w:r>
        <w:rPr>
          <w:rFonts w:eastAsia="宋体"/>
          <w:b/>
          <w:lang w:eastAsia="zh-CN"/>
        </w:rPr>
        <w:fldChar w:fldCharType="end"/>
      </w:r>
    </w:p>
    <w:p w14:paraId="6969762D" w14:textId="55AF1B3C" w:rsidR="002C1D66"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_Ref534834661 \h </w:instrText>
      </w:r>
      <w:r>
        <w:rPr>
          <w:rFonts w:eastAsia="宋体"/>
          <w:b/>
          <w:lang w:eastAsia="zh-CN"/>
        </w:rPr>
      </w:r>
      <w:r>
        <w:rPr>
          <w:rFonts w:eastAsia="宋体"/>
          <w:b/>
          <w:lang w:eastAsia="zh-CN"/>
        </w:rPr>
        <w:fldChar w:fldCharType="separate"/>
      </w:r>
      <w:r w:rsidR="00EB2E9E" w:rsidRPr="00A85545" w:rsidDel="00311B8D">
        <w:rPr>
          <w:rFonts w:eastAsiaTheme="minorEastAsia"/>
          <w:b/>
          <w:i/>
          <w:u w:val="single"/>
          <w:lang w:eastAsia="zh-CN"/>
        </w:rPr>
        <w:t xml:space="preserve">Proposal </w:t>
      </w:r>
      <w:r w:rsidR="00EB2E9E">
        <w:rPr>
          <w:rFonts w:eastAsiaTheme="minorEastAsia"/>
          <w:b/>
          <w:i/>
          <w:noProof/>
          <w:u w:val="single"/>
          <w:lang w:eastAsia="zh-CN"/>
        </w:rPr>
        <w:t>3</w:t>
      </w:r>
      <w:r w:rsidR="00EB2E9E" w:rsidRPr="00A85545" w:rsidDel="00311B8D">
        <w:rPr>
          <w:rFonts w:eastAsiaTheme="minorEastAsia"/>
          <w:b/>
          <w:i/>
          <w:u w:val="single"/>
          <w:lang w:eastAsia="zh-CN"/>
        </w:rPr>
        <w:t>:</w:t>
      </w:r>
      <w:r w:rsidR="00EB2E9E" w:rsidRPr="00A85545" w:rsidDel="00311B8D">
        <w:rPr>
          <w:rFonts w:eastAsiaTheme="minorEastAsia"/>
          <w:b/>
          <w:i/>
          <w:lang w:eastAsia="zh-CN"/>
        </w:rPr>
        <w:t xml:space="preserve"> </w:t>
      </w:r>
      <w:r w:rsidR="00EB2E9E" w:rsidRPr="00874A4A">
        <w:rPr>
          <w:rFonts w:eastAsiaTheme="minorEastAsia"/>
          <w:b/>
          <w:i/>
          <w:lang w:eastAsia="zh-CN"/>
        </w:rPr>
        <w:t xml:space="preserve">HARQ feedback is enabled </w:t>
      </w:r>
      <w:r w:rsidR="00EB2E9E">
        <w:rPr>
          <w:rFonts w:eastAsiaTheme="minorEastAsia"/>
          <w:b/>
          <w:i/>
          <w:lang w:eastAsia="zh-CN"/>
        </w:rPr>
        <w:t>or</w:t>
      </w:r>
      <w:r w:rsidR="00EB2E9E" w:rsidRPr="00874A4A">
        <w:rPr>
          <w:rFonts w:eastAsiaTheme="minorEastAsia"/>
          <w:b/>
          <w:i/>
          <w:lang w:eastAsia="zh-CN"/>
        </w:rPr>
        <w:t xml:space="preserve"> disabled</w:t>
      </w:r>
      <w:r w:rsidR="00EB2E9E">
        <w:rPr>
          <w:rFonts w:eastAsiaTheme="minorEastAsia"/>
          <w:b/>
          <w:i/>
          <w:lang w:eastAsia="zh-CN"/>
        </w:rPr>
        <w:t xml:space="preserve"> by (pre-)configuration </w:t>
      </w:r>
      <w:r w:rsidR="00EB2E9E" w:rsidRPr="00874A4A">
        <w:rPr>
          <w:rFonts w:eastAsiaTheme="minorEastAsia"/>
          <w:b/>
          <w:i/>
          <w:lang w:eastAsia="zh-CN"/>
        </w:rPr>
        <w:t>depending on the use cases</w:t>
      </w:r>
      <w:r w:rsidR="00EB2E9E" w:rsidRPr="00A85545" w:rsidDel="00311B8D">
        <w:rPr>
          <w:rFonts w:eastAsiaTheme="minorEastAsia"/>
          <w:b/>
          <w:i/>
          <w:lang w:eastAsia="zh-CN"/>
        </w:rPr>
        <w:t>.</w:t>
      </w:r>
      <w:r>
        <w:rPr>
          <w:rFonts w:eastAsia="宋体"/>
          <w:b/>
          <w:lang w:eastAsia="zh-CN"/>
        </w:rPr>
        <w:fldChar w:fldCharType="end"/>
      </w:r>
    </w:p>
    <w:p w14:paraId="685C5C95" w14:textId="5DF457C0"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_Ref528746901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4</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It is supported to convey SFCI</w:t>
      </w:r>
      <w:r w:rsidR="00EB2E9E" w:rsidRPr="00A85545">
        <w:rPr>
          <w:rFonts w:eastAsiaTheme="minorEastAsia"/>
          <w:b/>
          <w:i/>
          <w:lang w:eastAsia="zh-CN"/>
        </w:rPr>
        <w:t xml:space="preserve"> </w:t>
      </w:r>
      <w:r w:rsidR="00EB2E9E">
        <w:rPr>
          <w:rFonts w:eastAsiaTheme="minorEastAsia"/>
          <w:b/>
          <w:i/>
          <w:lang w:eastAsia="zh-CN"/>
        </w:rPr>
        <w:t>via</w:t>
      </w:r>
      <w:r w:rsidR="00EB2E9E" w:rsidRPr="00A85545">
        <w:rPr>
          <w:rFonts w:eastAsiaTheme="minorEastAsia"/>
          <w:b/>
          <w:i/>
          <w:lang w:eastAsia="zh-CN"/>
        </w:rPr>
        <w:t xml:space="preserve"> PSSCH</w:t>
      </w:r>
      <w:r w:rsidR="00EB2E9E">
        <w:rPr>
          <w:rFonts w:eastAsiaTheme="minorEastAsia"/>
          <w:b/>
          <w:i/>
          <w:lang w:eastAsia="zh-CN"/>
        </w:rPr>
        <w:t xml:space="preserve"> in sidelink. </w:t>
      </w:r>
      <w:r>
        <w:rPr>
          <w:rFonts w:eastAsia="宋体"/>
          <w:b/>
          <w:lang w:eastAsia="zh-CN"/>
        </w:rPr>
        <w:fldChar w:fldCharType="end"/>
      </w:r>
    </w:p>
    <w:p w14:paraId="13E3D9B3" w14:textId="3E3F74F5" w:rsidR="002C1D66"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_Ref534834667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5</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sidRPr="00D85331">
        <w:rPr>
          <w:rFonts w:eastAsiaTheme="minorEastAsia"/>
          <w:b/>
          <w:i/>
          <w:lang w:eastAsia="zh-CN"/>
        </w:rPr>
        <w:t xml:space="preserve">CBG-based </w:t>
      </w:r>
      <w:r w:rsidR="00EB2E9E">
        <w:rPr>
          <w:rFonts w:eastAsiaTheme="minorEastAsia"/>
          <w:b/>
          <w:i/>
          <w:lang w:eastAsia="zh-CN"/>
        </w:rPr>
        <w:t xml:space="preserve">feedback and retransmission is supported for </w:t>
      </w:r>
      <w:r w:rsidR="00EB2E9E" w:rsidRPr="00D85331">
        <w:rPr>
          <w:rFonts w:eastAsiaTheme="minorEastAsia"/>
          <w:b/>
          <w:i/>
          <w:lang w:eastAsia="zh-CN"/>
        </w:rPr>
        <w:t>unicast transmission</w:t>
      </w:r>
      <w:r w:rsidR="00EB2E9E">
        <w:rPr>
          <w:rFonts w:eastAsiaTheme="minorEastAsia"/>
          <w:b/>
          <w:i/>
          <w:lang w:eastAsia="zh-CN"/>
        </w:rPr>
        <w:t xml:space="preserve"> in NR sidelink</w:t>
      </w:r>
      <w:r w:rsidR="00EB2E9E" w:rsidRPr="00A85545">
        <w:rPr>
          <w:rFonts w:eastAsiaTheme="minorEastAsia"/>
          <w:b/>
          <w:i/>
          <w:lang w:eastAsia="zh-CN"/>
        </w:rPr>
        <w:t>.</w:t>
      </w:r>
      <w:r>
        <w:rPr>
          <w:rFonts w:eastAsia="宋体"/>
          <w:b/>
          <w:lang w:eastAsia="zh-CN"/>
        </w:rPr>
        <w:fldChar w:fldCharType="end"/>
      </w:r>
    </w:p>
    <w:p w14:paraId="10ABDE38" w14:textId="2FD7E0AA" w:rsidR="00E47A8D" w:rsidRDefault="002C1D66" w:rsidP="00B015CC">
      <w:pPr>
        <w:pStyle w:val="a0"/>
        <w:rPr>
          <w:rFonts w:eastAsia="宋体"/>
          <w:b/>
          <w:lang w:eastAsia="zh-CN"/>
        </w:rPr>
      </w:pPr>
      <w:r>
        <w:rPr>
          <w:rFonts w:eastAsia="宋体"/>
          <w:b/>
          <w:lang w:eastAsia="zh-CN"/>
        </w:rPr>
        <w:lastRenderedPageBreak/>
        <w:fldChar w:fldCharType="begin"/>
      </w:r>
      <w:r>
        <w:rPr>
          <w:rFonts w:eastAsia="宋体"/>
          <w:b/>
          <w:lang w:eastAsia="zh-CN"/>
        </w:rPr>
        <w:instrText xml:space="preserve"> REF _Ref534834671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6</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sidRPr="00D85331">
        <w:rPr>
          <w:rFonts w:eastAsiaTheme="minorEastAsia"/>
          <w:b/>
          <w:i/>
          <w:lang w:eastAsia="zh-CN"/>
        </w:rPr>
        <w:t xml:space="preserve">CBG-based </w:t>
      </w:r>
      <w:r w:rsidR="00EB2E9E">
        <w:rPr>
          <w:rFonts w:eastAsiaTheme="minorEastAsia"/>
          <w:b/>
          <w:i/>
          <w:lang w:eastAsia="zh-CN"/>
        </w:rPr>
        <w:t>feedback and retransmission is not supported for groupcast</w:t>
      </w:r>
      <w:r w:rsidR="00EB2E9E" w:rsidRPr="00D85331">
        <w:rPr>
          <w:rFonts w:eastAsiaTheme="minorEastAsia"/>
          <w:b/>
          <w:i/>
          <w:lang w:eastAsia="zh-CN"/>
        </w:rPr>
        <w:t xml:space="preserve"> transmission</w:t>
      </w:r>
      <w:r w:rsidR="00EB2E9E">
        <w:rPr>
          <w:rFonts w:eastAsiaTheme="minorEastAsia"/>
          <w:b/>
          <w:i/>
          <w:lang w:eastAsia="zh-CN"/>
        </w:rPr>
        <w:t xml:space="preserve"> in NR sidelink</w:t>
      </w:r>
      <w:r w:rsidR="00EB2E9E" w:rsidRPr="00A85545">
        <w:rPr>
          <w:rFonts w:eastAsiaTheme="minorEastAsia"/>
          <w:b/>
          <w:i/>
          <w:lang w:eastAsia="zh-CN"/>
        </w:rPr>
        <w:t>.</w:t>
      </w:r>
      <w:r>
        <w:rPr>
          <w:rFonts w:eastAsia="宋体"/>
          <w:b/>
          <w:lang w:eastAsia="zh-CN"/>
        </w:rPr>
        <w:fldChar w:fldCharType="end"/>
      </w:r>
      <w:r w:rsidDel="002C1D66">
        <w:rPr>
          <w:rFonts w:eastAsia="宋体"/>
          <w:b/>
          <w:lang w:eastAsia="zh-CN"/>
        </w:rPr>
        <w:t xml:space="preserve"> </w:t>
      </w:r>
    </w:p>
    <w:p w14:paraId="614BDAD5" w14:textId="10A9ADE9" w:rsidR="00BA50F4" w:rsidRDefault="007A190F"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_Ref525726591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7</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Long-term</w:t>
      </w:r>
      <w:r w:rsidR="00EB2E9E" w:rsidRPr="00A207D6">
        <w:t xml:space="preserve"> </w:t>
      </w:r>
      <w:r w:rsidR="00EB2E9E" w:rsidRPr="00A207D6">
        <w:rPr>
          <w:rFonts w:eastAsiaTheme="minorEastAsia"/>
          <w:b/>
          <w:i/>
          <w:lang w:eastAsia="zh-CN"/>
        </w:rPr>
        <w:t>channel measurements such as RSRP and RSSI</w:t>
      </w:r>
      <w:r w:rsidR="00EB2E9E">
        <w:rPr>
          <w:rFonts w:eastAsiaTheme="minorEastAsia"/>
          <w:b/>
          <w:i/>
          <w:lang w:eastAsia="zh-CN"/>
        </w:rPr>
        <w:t>, and short-term</w:t>
      </w:r>
      <w:r w:rsidR="00EB2E9E" w:rsidRPr="00A207D6">
        <w:t xml:space="preserve"> </w:t>
      </w:r>
      <w:r w:rsidR="00EB2E9E">
        <w:rPr>
          <w:rFonts w:eastAsiaTheme="minorEastAsia"/>
          <w:b/>
          <w:i/>
          <w:lang w:eastAsia="zh-CN"/>
        </w:rPr>
        <w:t>CSI</w:t>
      </w:r>
      <w:r w:rsidR="00EB2E9E" w:rsidRPr="00A207D6">
        <w:rPr>
          <w:rFonts w:eastAsiaTheme="minorEastAsia"/>
          <w:b/>
          <w:i/>
          <w:lang w:eastAsia="zh-CN"/>
        </w:rPr>
        <w:t xml:space="preserve"> measurements</w:t>
      </w:r>
      <w:r w:rsidR="00EB2E9E">
        <w:rPr>
          <w:rFonts w:eastAsiaTheme="minorEastAsia"/>
          <w:b/>
          <w:i/>
          <w:lang w:eastAsia="zh-CN"/>
        </w:rPr>
        <w:t xml:space="preserve"> such as</w:t>
      </w:r>
      <w:r w:rsidR="00EB2E9E" w:rsidRPr="002C1D66">
        <w:rPr>
          <w:rFonts w:eastAsiaTheme="minorEastAsia"/>
          <w:b/>
          <w:i/>
          <w:lang w:eastAsia="zh-CN"/>
        </w:rPr>
        <w:t xml:space="preserve"> </w:t>
      </w:r>
      <w:r w:rsidR="00EB2E9E">
        <w:rPr>
          <w:rFonts w:eastAsiaTheme="minorEastAsia"/>
          <w:b/>
          <w:i/>
          <w:lang w:eastAsia="zh-CN"/>
        </w:rPr>
        <w:t>CQI, PMI and RI, are supported for NR sidelink</w:t>
      </w:r>
      <w:r w:rsidR="00EB2E9E" w:rsidRPr="00A85545">
        <w:rPr>
          <w:rFonts w:eastAsiaTheme="minorEastAsia"/>
          <w:b/>
          <w:i/>
          <w:lang w:eastAsia="zh-CN"/>
        </w:rPr>
        <w:t>.</w:t>
      </w:r>
      <w:r>
        <w:rPr>
          <w:rFonts w:eastAsia="宋体"/>
          <w:b/>
          <w:lang w:eastAsia="zh-CN"/>
        </w:rPr>
        <w:fldChar w:fldCharType="end"/>
      </w:r>
    </w:p>
    <w:p w14:paraId="7A76B2C7" w14:textId="32425FC0" w:rsidR="0097513A" w:rsidRPr="00A85545"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_Ref528746907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8</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Dedicated measurement</w:t>
      </w:r>
      <w:r w:rsidR="00EB2E9E" w:rsidRPr="00D22026">
        <w:rPr>
          <w:rFonts w:eastAsiaTheme="minorEastAsia"/>
          <w:b/>
          <w:i/>
          <w:lang w:eastAsia="zh-CN"/>
        </w:rPr>
        <w:t xml:space="preserve"> RS</w:t>
      </w:r>
      <w:r w:rsidR="00EB2E9E">
        <w:rPr>
          <w:rFonts w:eastAsiaTheme="minorEastAsia"/>
          <w:b/>
          <w:i/>
          <w:lang w:eastAsia="zh-CN"/>
        </w:rPr>
        <w:t xml:space="preserve"> is needed for CSI derivation, beam management and power measurement</w:t>
      </w:r>
      <w:r w:rsidR="00EB2E9E" w:rsidRPr="00A85545">
        <w:rPr>
          <w:rFonts w:eastAsiaTheme="minorEastAsia"/>
          <w:b/>
          <w:i/>
          <w:lang w:eastAsia="zh-CN"/>
        </w:rPr>
        <w:t>.</w:t>
      </w:r>
      <w:r>
        <w:rPr>
          <w:rFonts w:eastAsia="宋体"/>
          <w:b/>
          <w:lang w:eastAsia="zh-CN"/>
        </w:rPr>
        <w:fldChar w:fldCharType="end"/>
      </w:r>
      <w:r w:rsidR="00C270F3" w:rsidRPr="00A85545" w:rsidDel="00C270F3">
        <w:rPr>
          <w:rFonts w:eastAsia="宋体"/>
          <w:b/>
          <w:lang w:eastAsia="zh-CN"/>
        </w:rPr>
        <w:t xml:space="preserve"> </w:t>
      </w:r>
    </w:p>
    <w:p w14:paraId="6BE600EA" w14:textId="5D0CA813" w:rsidR="0097513A"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_Ref521417959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9</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Open-loop p</w:t>
      </w:r>
      <w:r w:rsidR="00EB2E9E" w:rsidRPr="00A85545">
        <w:rPr>
          <w:rFonts w:eastAsiaTheme="minorEastAsia"/>
          <w:b/>
          <w:i/>
          <w:lang w:eastAsia="zh-CN"/>
        </w:rPr>
        <w:t xml:space="preserve">ower control scheme </w:t>
      </w:r>
      <w:r w:rsidR="00EB2E9E">
        <w:rPr>
          <w:rFonts w:eastAsiaTheme="minorEastAsia"/>
          <w:b/>
          <w:i/>
          <w:lang w:eastAsia="zh-CN"/>
        </w:rPr>
        <w:t xml:space="preserve">is supported at least for unicast transmission in NR sidelink to compensate the pathloss to </w:t>
      </w:r>
      <w:r w:rsidR="00EB2E9E" w:rsidRPr="00A85545">
        <w:rPr>
          <w:rFonts w:eastAsiaTheme="minorEastAsia"/>
          <w:b/>
          <w:i/>
          <w:lang w:eastAsia="zh-CN"/>
        </w:rPr>
        <w:t>the sidelink</w:t>
      </w:r>
      <w:r w:rsidR="00EB2E9E">
        <w:rPr>
          <w:rFonts w:eastAsiaTheme="minorEastAsia"/>
          <w:b/>
          <w:i/>
          <w:lang w:eastAsia="zh-CN"/>
        </w:rPr>
        <w:t xml:space="preserve"> transmission</w:t>
      </w:r>
      <w:r w:rsidR="00EB2E9E" w:rsidRPr="00A85545">
        <w:rPr>
          <w:rFonts w:eastAsiaTheme="minorEastAsia"/>
          <w:b/>
          <w:i/>
          <w:lang w:eastAsia="zh-CN"/>
        </w:rPr>
        <w:t xml:space="preserve"> destination</w:t>
      </w:r>
      <w:r w:rsidR="00EB2E9E">
        <w:rPr>
          <w:rFonts w:eastAsiaTheme="minorEastAsia"/>
          <w:b/>
          <w:i/>
          <w:lang w:eastAsia="zh-CN"/>
        </w:rPr>
        <w:t>, and to reduce the interference among UEs</w:t>
      </w:r>
      <w:r w:rsidR="00EB2E9E" w:rsidRPr="00A85545">
        <w:rPr>
          <w:rFonts w:eastAsiaTheme="minorEastAsia"/>
          <w:b/>
          <w:i/>
          <w:lang w:eastAsia="zh-CN"/>
        </w:rPr>
        <w:t>.</w:t>
      </w:r>
      <w:r w:rsidRPr="00A85545">
        <w:rPr>
          <w:rFonts w:eastAsia="宋体"/>
          <w:b/>
          <w:lang w:eastAsia="zh-CN"/>
        </w:rPr>
        <w:fldChar w:fldCharType="end"/>
      </w:r>
    </w:p>
    <w:p w14:paraId="3C6286E8" w14:textId="30CDDF0D" w:rsidR="0062730D" w:rsidRDefault="0062730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_Ref525673441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10</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C</w:t>
      </w:r>
      <w:r w:rsidR="00EB2E9E" w:rsidRPr="002C19BE">
        <w:rPr>
          <w:rFonts w:eastAsiaTheme="minorEastAsia"/>
          <w:b/>
          <w:i/>
          <w:noProof/>
          <w:lang w:eastAsia="zh-CN"/>
        </w:rPr>
        <w:t>lose-loop</w:t>
      </w:r>
      <w:r w:rsidR="00EB2E9E" w:rsidRPr="00A85545">
        <w:rPr>
          <w:rFonts w:eastAsiaTheme="minorEastAsia"/>
          <w:b/>
          <w:i/>
          <w:lang w:eastAsia="zh-CN"/>
        </w:rPr>
        <w:t xml:space="preserve"> power control</w:t>
      </w:r>
      <w:r w:rsidR="00EB2E9E">
        <w:rPr>
          <w:rFonts w:eastAsiaTheme="minorEastAsia"/>
          <w:b/>
          <w:i/>
          <w:lang w:eastAsia="zh-CN"/>
        </w:rPr>
        <w:t xml:space="preserve"> </w:t>
      </w:r>
      <w:r w:rsidR="00EB2E9E">
        <w:rPr>
          <w:rFonts w:eastAsiaTheme="minorEastAsia"/>
          <w:b/>
          <w:i/>
          <w:lang w:eastAsia="zh-CN"/>
        </w:rPr>
        <w:t>with L1 feedback is supported for</w:t>
      </w:r>
      <w:r w:rsidR="00EB2E9E" w:rsidRPr="004A27C1">
        <w:rPr>
          <w:rFonts w:eastAsiaTheme="minorEastAsia"/>
          <w:b/>
          <w:i/>
          <w:lang w:eastAsia="zh-CN"/>
        </w:rPr>
        <w:t xml:space="preserve"> </w:t>
      </w:r>
      <w:r w:rsidR="00EB2E9E">
        <w:rPr>
          <w:rFonts w:eastAsiaTheme="minorEastAsia"/>
          <w:b/>
          <w:i/>
          <w:lang w:eastAsia="zh-CN"/>
        </w:rPr>
        <w:t>NR sidelink</w:t>
      </w:r>
      <w:r w:rsidR="00EB2E9E" w:rsidRPr="00A85545">
        <w:rPr>
          <w:rFonts w:eastAsiaTheme="minorEastAsia"/>
          <w:b/>
          <w:i/>
          <w:lang w:eastAsia="zh-CN"/>
        </w:rPr>
        <w:t>.</w:t>
      </w:r>
      <w:r>
        <w:rPr>
          <w:rFonts w:eastAsia="宋体"/>
          <w:b/>
          <w:lang w:eastAsia="zh-CN"/>
        </w:rPr>
        <w:fldChar w:fldCharType="end"/>
      </w:r>
    </w:p>
    <w:p w14:paraId="1DF6DB8C" w14:textId="0D34DB44" w:rsidR="002C1D66"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_Ref534834690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11</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T</w:t>
      </w:r>
      <w:r w:rsidR="00EB2E9E" w:rsidRPr="00F47DDF">
        <w:rPr>
          <w:rFonts w:eastAsiaTheme="minorEastAsia"/>
          <w:b/>
          <w:i/>
          <w:lang w:eastAsia="zh-CN"/>
        </w:rPr>
        <w:t>ransmission diversity</w:t>
      </w:r>
      <w:r w:rsidR="00EB2E9E">
        <w:rPr>
          <w:rFonts w:eastAsiaTheme="minorEastAsia"/>
          <w:b/>
          <w:i/>
          <w:lang w:eastAsia="zh-CN"/>
        </w:rPr>
        <w:t xml:space="preserve"> should be supported for sidelink control channels</w:t>
      </w:r>
      <w:r w:rsidR="00EB2E9E" w:rsidRPr="00A85545">
        <w:rPr>
          <w:rFonts w:eastAsiaTheme="minorEastAsia"/>
          <w:b/>
          <w:i/>
          <w:lang w:eastAsia="zh-CN"/>
        </w:rPr>
        <w:t>.</w:t>
      </w:r>
      <w:r>
        <w:rPr>
          <w:rFonts w:eastAsia="宋体"/>
          <w:b/>
          <w:lang w:eastAsia="zh-CN"/>
        </w:rPr>
        <w:fldChar w:fldCharType="end"/>
      </w:r>
    </w:p>
    <w:p w14:paraId="526AE011" w14:textId="5760E96E" w:rsidR="002C1D66"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_Ref534834699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12</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sidRPr="00F47DDF">
        <w:rPr>
          <w:rFonts w:eastAsiaTheme="minorEastAsia"/>
          <w:b/>
          <w:i/>
          <w:lang w:eastAsia="zh-CN"/>
        </w:rPr>
        <w:t xml:space="preserve">Beamforming and </w:t>
      </w:r>
      <w:r w:rsidR="00EB2E9E">
        <w:rPr>
          <w:rFonts w:eastAsiaTheme="minorEastAsia"/>
          <w:b/>
          <w:i/>
          <w:lang w:eastAsia="zh-CN"/>
        </w:rPr>
        <w:t>beam management</w:t>
      </w:r>
      <w:r w:rsidR="00EB2E9E" w:rsidRPr="00F47DDF">
        <w:rPr>
          <w:rFonts w:eastAsiaTheme="minorEastAsia"/>
          <w:b/>
          <w:i/>
          <w:lang w:eastAsia="zh-CN"/>
        </w:rPr>
        <w:t xml:space="preserve"> should be considered</w:t>
      </w:r>
      <w:r w:rsidR="00EB2E9E">
        <w:rPr>
          <w:rFonts w:eastAsiaTheme="minorEastAsia"/>
          <w:b/>
          <w:i/>
          <w:lang w:eastAsia="zh-CN"/>
        </w:rPr>
        <w:t xml:space="preserve"> </w:t>
      </w:r>
      <w:r w:rsidR="00EB2E9E" w:rsidRPr="00F47DDF">
        <w:rPr>
          <w:rFonts w:eastAsiaTheme="minorEastAsia"/>
          <w:b/>
          <w:i/>
          <w:lang w:eastAsia="zh-CN"/>
        </w:rPr>
        <w:t>for sidelink unicast, groupcast, and broadcast communications</w:t>
      </w:r>
      <w:r w:rsidR="00EB2E9E" w:rsidRPr="00A85545">
        <w:rPr>
          <w:rFonts w:eastAsiaTheme="minorEastAsia"/>
          <w:b/>
          <w:i/>
          <w:lang w:eastAsia="zh-CN"/>
        </w:rPr>
        <w:t>.</w:t>
      </w:r>
      <w:r>
        <w:rPr>
          <w:rFonts w:eastAsia="宋体"/>
          <w:b/>
          <w:lang w:eastAsia="zh-CN"/>
        </w:rPr>
        <w:fldChar w:fldCharType="end"/>
      </w:r>
    </w:p>
    <w:p w14:paraId="2945F6D8" w14:textId="375E1480" w:rsidR="002C1D66" w:rsidRPr="00A85545"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_Ref534834704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13</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S</w:t>
      </w:r>
      <w:r w:rsidR="00EB2E9E" w:rsidRPr="00FD2BDC">
        <w:rPr>
          <w:rFonts w:eastAsiaTheme="minorEastAsia"/>
          <w:b/>
          <w:i/>
          <w:lang w:eastAsia="zh-CN"/>
        </w:rPr>
        <w:t>patial multiplexing</w:t>
      </w:r>
      <w:r w:rsidR="00EB2E9E">
        <w:rPr>
          <w:rFonts w:eastAsiaTheme="minorEastAsia"/>
          <w:b/>
          <w:i/>
          <w:lang w:eastAsia="zh-CN"/>
        </w:rPr>
        <w:t xml:space="preserve"> should be considered for unicast and groupcast transmission</w:t>
      </w:r>
      <w:r w:rsidR="00EB2E9E" w:rsidRPr="00A85545">
        <w:rPr>
          <w:rFonts w:eastAsiaTheme="minorEastAsia"/>
          <w:b/>
          <w:i/>
          <w:lang w:eastAsia="zh-CN"/>
        </w:rPr>
        <w:t>.</w:t>
      </w:r>
      <w:r>
        <w:rPr>
          <w:rFonts w:eastAsia="宋体"/>
          <w:b/>
          <w:lang w:eastAsia="zh-CN"/>
        </w:rPr>
        <w:fldChar w:fldCharType="end"/>
      </w:r>
    </w:p>
    <w:p w14:paraId="6B5354BF" w14:textId="49439CE0" w:rsidR="0097513A" w:rsidRPr="006411BB" w:rsidRDefault="0097513A" w:rsidP="00B015CC">
      <w:pPr>
        <w:pStyle w:val="a0"/>
        <w:rPr>
          <w:rFonts w:eastAsiaTheme="minorEastAsia"/>
          <w:b/>
          <w:i/>
          <w:lang w:eastAsia="zh-CN"/>
        </w:rPr>
      </w:pPr>
      <w:r w:rsidRPr="006411BB">
        <w:rPr>
          <w:rFonts w:eastAsiaTheme="minorEastAsia"/>
          <w:b/>
          <w:i/>
          <w:lang w:eastAsia="zh-CN"/>
        </w:rPr>
        <w:fldChar w:fldCharType="begin"/>
      </w:r>
      <w:r w:rsidRPr="006411BB">
        <w:rPr>
          <w:rFonts w:eastAsiaTheme="minorEastAsia"/>
          <w:b/>
          <w:i/>
          <w:lang w:eastAsia="zh-CN"/>
        </w:rPr>
        <w:instrText xml:space="preserve"> REF _Ref521417960 \h </w:instrText>
      </w:r>
      <w:r w:rsidR="00D74E00" w:rsidRPr="006411BB">
        <w:rPr>
          <w:rFonts w:eastAsiaTheme="minorEastAsia"/>
          <w:b/>
          <w:i/>
          <w:lang w:eastAsia="zh-CN"/>
        </w:rPr>
        <w:instrText xml:space="preserve"> \* MERGEFORMAT </w:instrText>
      </w:r>
      <w:r w:rsidRPr="006411BB">
        <w:rPr>
          <w:rFonts w:eastAsiaTheme="minorEastAsia"/>
          <w:b/>
          <w:i/>
          <w:lang w:eastAsia="zh-CN"/>
        </w:rPr>
      </w:r>
      <w:r w:rsidRPr="006411BB">
        <w:rPr>
          <w:rFonts w:eastAsiaTheme="minorEastAsia"/>
          <w:b/>
          <w:i/>
          <w:lang w:eastAsia="zh-CN"/>
        </w:rPr>
        <w:fldChar w:fldCharType="separate"/>
      </w:r>
      <w:r w:rsidR="00EB2E9E" w:rsidRPr="00EB2E9E">
        <w:rPr>
          <w:rFonts w:eastAsiaTheme="minorEastAsia"/>
          <w:b/>
          <w:i/>
          <w:lang w:eastAsia="zh-CN"/>
        </w:rPr>
        <w:t>Proposal 14:</w:t>
      </w:r>
      <w:r w:rsidR="00EB2E9E" w:rsidRPr="00A85545">
        <w:rPr>
          <w:rFonts w:eastAsiaTheme="minorEastAsia"/>
          <w:b/>
          <w:i/>
          <w:lang w:eastAsia="zh-CN"/>
        </w:rPr>
        <w:t xml:space="preserve"> </w:t>
      </w:r>
      <w:r w:rsidR="00EB2E9E">
        <w:rPr>
          <w:rFonts w:eastAsiaTheme="minorEastAsia"/>
          <w:b/>
          <w:i/>
          <w:lang w:eastAsia="zh-CN"/>
        </w:rPr>
        <w:t xml:space="preserve">It is not necessary to introduce a dedicated </w:t>
      </w:r>
      <w:r w:rsidR="00EB2E9E" w:rsidRPr="000A324B">
        <w:rPr>
          <w:rFonts w:eastAsiaTheme="minorEastAsia"/>
          <w:b/>
          <w:i/>
          <w:lang w:eastAsia="zh-CN"/>
        </w:rPr>
        <w:t xml:space="preserve">physical channel for discovery. </w:t>
      </w:r>
      <w:r w:rsidR="00EB2E9E">
        <w:rPr>
          <w:rFonts w:eastAsiaTheme="minorEastAsia"/>
          <w:b/>
          <w:i/>
          <w:lang w:eastAsia="zh-CN"/>
        </w:rPr>
        <w:t xml:space="preserve">Upper layer discovery message is carried in </w:t>
      </w:r>
      <w:r w:rsidR="00EB2E9E" w:rsidRPr="000A324B">
        <w:rPr>
          <w:rFonts w:eastAsiaTheme="minorEastAsia"/>
          <w:b/>
          <w:i/>
          <w:lang w:eastAsia="zh-CN"/>
        </w:rPr>
        <w:t>PSSCH</w:t>
      </w:r>
      <w:r w:rsidR="00EB2E9E" w:rsidRPr="00A85545">
        <w:rPr>
          <w:rFonts w:eastAsiaTheme="minorEastAsia"/>
          <w:b/>
          <w:i/>
          <w:lang w:eastAsia="zh-CN"/>
        </w:rPr>
        <w:t>.</w:t>
      </w:r>
      <w:r w:rsidRPr="006411BB">
        <w:rPr>
          <w:rFonts w:eastAsiaTheme="minorEastAsia"/>
          <w:b/>
          <w:i/>
          <w:lang w:eastAsia="zh-CN"/>
        </w:rPr>
        <w:fldChar w:fldCharType="end"/>
      </w:r>
    </w:p>
    <w:p w14:paraId="6D15C8C6" w14:textId="70D060AC" w:rsidR="00762E8C" w:rsidRDefault="00762E8C"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_Ref525723706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15</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sidRPr="00E45162">
        <w:rPr>
          <w:rFonts w:eastAsiaTheme="minorEastAsia"/>
          <w:b/>
          <w:i/>
          <w:lang w:eastAsia="zh-CN"/>
        </w:rPr>
        <w:t xml:space="preserve">UE capability negotiation </w:t>
      </w:r>
      <w:r w:rsidR="00EB2E9E">
        <w:rPr>
          <w:rFonts w:eastAsiaTheme="minorEastAsia"/>
          <w:b/>
          <w:i/>
          <w:lang w:eastAsia="zh-CN"/>
        </w:rPr>
        <w:t>should take into account the limitation of UE</w:t>
      </w:r>
      <w:r w:rsidR="00EB2E9E" w:rsidRPr="00924984">
        <w:t xml:space="preserve"> </w:t>
      </w:r>
      <w:r w:rsidR="00EB2E9E" w:rsidRPr="00924984">
        <w:rPr>
          <w:rFonts w:eastAsiaTheme="minorEastAsia"/>
          <w:b/>
          <w:i/>
          <w:lang w:eastAsia="zh-CN"/>
        </w:rPr>
        <w:t>processing capability and hardware resource</w:t>
      </w:r>
      <w:r w:rsidR="00EB2E9E" w:rsidRPr="00A85545">
        <w:rPr>
          <w:rFonts w:eastAsiaTheme="minorEastAsia"/>
          <w:b/>
          <w:i/>
          <w:lang w:eastAsia="zh-CN"/>
        </w:rPr>
        <w:t>.</w:t>
      </w:r>
      <w:r>
        <w:rPr>
          <w:rFonts w:eastAsia="宋体"/>
          <w:b/>
          <w:lang w:eastAsia="zh-CN"/>
        </w:rPr>
        <w:fldChar w:fldCharType="end"/>
      </w:r>
    </w:p>
    <w:p w14:paraId="4762DC86" w14:textId="2FF86E77" w:rsidR="002C1D66" w:rsidRPr="00A85545" w:rsidRDefault="002C1D6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_Ref534834709 \h </w:instrText>
      </w:r>
      <w:r>
        <w:rPr>
          <w:rFonts w:eastAsia="宋体"/>
          <w:b/>
          <w:lang w:eastAsia="zh-CN"/>
        </w:rPr>
      </w:r>
      <w:r>
        <w:rPr>
          <w:rFonts w:eastAsia="宋体"/>
          <w:b/>
          <w:lang w:eastAsia="zh-CN"/>
        </w:rPr>
        <w:fldChar w:fldCharType="separate"/>
      </w:r>
      <w:r w:rsidR="00EB2E9E" w:rsidRPr="00A85545">
        <w:rPr>
          <w:rFonts w:eastAsiaTheme="minorEastAsia"/>
          <w:b/>
          <w:i/>
          <w:u w:val="single"/>
          <w:lang w:eastAsia="zh-CN"/>
        </w:rPr>
        <w:t xml:space="preserve">Proposal </w:t>
      </w:r>
      <w:r w:rsidR="00EB2E9E">
        <w:rPr>
          <w:rFonts w:eastAsiaTheme="minorEastAsia"/>
          <w:b/>
          <w:i/>
          <w:noProof/>
          <w:u w:val="single"/>
          <w:lang w:eastAsia="zh-CN"/>
        </w:rPr>
        <w:t>16</w:t>
      </w:r>
      <w:r w:rsidR="00EB2E9E" w:rsidRPr="00A85545">
        <w:rPr>
          <w:rFonts w:eastAsiaTheme="minorEastAsia"/>
          <w:b/>
          <w:i/>
          <w:u w:val="single"/>
          <w:lang w:eastAsia="zh-CN"/>
        </w:rPr>
        <w:t>:</w:t>
      </w:r>
      <w:r w:rsidR="00EB2E9E" w:rsidRPr="00A85545">
        <w:rPr>
          <w:rFonts w:eastAsiaTheme="minorEastAsia"/>
          <w:b/>
          <w:i/>
          <w:lang w:eastAsia="zh-CN"/>
        </w:rPr>
        <w:t xml:space="preserve"> </w:t>
      </w:r>
      <w:r w:rsidR="00EB2E9E">
        <w:rPr>
          <w:rFonts w:eastAsiaTheme="minorEastAsia"/>
          <w:b/>
          <w:i/>
          <w:lang w:eastAsia="zh-CN"/>
        </w:rPr>
        <w:t>U</w:t>
      </w:r>
      <w:r w:rsidR="00EB2E9E" w:rsidRPr="00CF0A3C">
        <w:rPr>
          <w:rFonts w:eastAsiaTheme="minorEastAsia"/>
          <w:b/>
          <w:i/>
          <w:lang w:eastAsia="zh-CN"/>
        </w:rPr>
        <w:t>nicast, groupcast and broadcast transmissions</w:t>
      </w:r>
      <w:r w:rsidR="00EB2E9E">
        <w:rPr>
          <w:rFonts w:eastAsiaTheme="minorEastAsia"/>
          <w:b/>
          <w:i/>
          <w:lang w:eastAsia="zh-CN"/>
        </w:rPr>
        <w:t xml:space="preserve"> can be multiplexed in the same resource pool</w:t>
      </w:r>
      <w:r w:rsidR="00EB2E9E" w:rsidRPr="00A85545">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Ref510367705"/>
      <w:bookmarkStart w:id="19" w:name="_Ref503565490"/>
      <w:bookmarkStart w:id="20" w:name="_Ref493791948"/>
      <w:bookmarkStart w:id="21" w:name="_Ref503565531"/>
      <w:r w:rsidRPr="00203CE9">
        <w:rPr>
          <w:rFonts w:ascii="Arial" w:eastAsia="宋体" w:hAnsi="Arial" w:cs="Times New Roman"/>
          <w:b w:val="0"/>
          <w:bCs w:val="0"/>
          <w:kern w:val="0"/>
          <w:sz w:val="36"/>
          <w:szCs w:val="20"/>
          <w:lang w:eastAsia="zh-CN"/>
        </w:rPr>
        <w:t>Reference</w:t>
      </w:r>
    </w:p>
    <w:p w14:paraId="4246491D" w14:textId="5C050D6E" w:rsidR="0038191B" w:rsidRPr="00A85545" w:rsidRDefault="00FC1BE9" w:rsidP="0038191B">
      <w:pPr>
        <w:pStyle w:val="a0"/>
        <w:numPr>
          <w:ilvl w:val="0"/>
          <w:numId w:val="6"/>
        </w:numPr>
        <w:spacing w:before="120" w:after="0"/>
        <w:rPr>
          <w:rFonts w:eastAsia="宋体"/>
          <w:szCs w:val="20"/>
        </w:rPr>
      </w:pPr>
      <w:bookmarkStart w:id="22" w:name="_Ref521143722"/>
      <w:bookmarkStart w:id="23" w:name="_Ref525657760"/>
      <w:bookmarkStart w:id="24" w:name="_Ref510367818"/>
      <w:r w:rsidRPr="00203CE9">
        <w:rPr>
          <w:rFonts w:eastAsia="宋体"/>
          <w:szCs w:val="20"/>
        </w:rPr>
        <w:t xml:space="preserve">Chairman’s Notes, 3GPP TSG RAN WG1 </w:t>
      </w:r>
      <w:r>
        <w:rPr>
          <w:rFonts w:eastAsia="宋体"/>
          <w:szCs w:val="20"/>
          <w:lang w:eastAsia="zh-CN"/>
        </w:rPr>
        <w:t>meeting#</w:t>
      </w:r>
      <w:bookmarkEnd w:id="22"/>
      <w:bookmarkEnd w:id="23"/>
      <w:r w:rsidR="008358D7">
        <w:rPr>
          <w:rFonts w:eastAsia="宋体"/>
          <w:szCs w:val="20"/>
          <w:lang w:eastAsia="zh-CN"/>
        </w:rPr>
        <w:t>95</w:t>
      </w:r>
    </w:p>
    <w:p w14:paraId="6F391B27" w14:textId="7C2CE9B6" w:rsidR="00DE79D8" w:rsidRDefault="00DE79D8" w:rsidP="00DE79D8">
      <w:pPr>
        <w:pStyle w:val="a0"/>
        <w:numPr>
          <w:ilvl w:val="0"/>
          <w:numId w:val="6"/>
        </w:numPr>
        <w:spacing w:before="120" w:after="0"/>
        <w:rPr>
          <w:rFonts w:eastAsia="宋体"/>
          <w:szCs w:val="20"/>
        </w:rPr>
      </w:pPr>
      <w:bookmarkStart w:id="25" w:name="_Ref521328303"/>
      <w:bookmarkStart w:id="26" w:name="_Ref521426481"/>
      <w:bookmarkEnd w:id="18"/>
      <w:bookmarkEnd w:id="24"/>
      <w:r w:rsidRPr="00A85545">
        <w:rPr>
          <w:rFonts w:eastAsia="宋体"/>
          <w:szCs w:val="20"/>
        </w:rPr>
        <w:t xml:space="preserve">3GPP TR 22.886, “Study on </w:t>
      </w:r>
      <w:r w:rsidRPr="00246DD9">
        <w:rPr>
          <w:rFonts w:eastAsia="宋体"/>
          <w:noProof/>
          <w:szCs w:val="20"/>
        </w:rPr>
        <w:t>enhancement</w:t>
      </w:r>
      <w:r w:rsidRPr="00A85545">
        <w:rPr>
          <w:rFonts w:eastAsia="宋体"/>
          <w:szCs w:val="20"/>
        </w:rPr>
        <w:t xml:space="preserve"> of 3GPP Support for 5G V2X Services”, V1</w:t>
      </w:r>
      <w:r w:rsidR="008358D7">
        <w:rPr>
          <w:rFonts w:eastAsia="宋体"/>
          <w:szCs w:val="20"/>
        </w:rPr>
        <w:t>6</w:t>
      </w:r>
      <w:r w:rsidRPr="00A85545">
        <w:rPr>
          <w:rFonts w:eastAsia="宋体"/>
          <w:szCs w:val="20"/>
        </w:rPr>
        <w:t>.</w:t>
      </w:r>
      <w:r w:rsidR="008358D7">
        <w:rPr>
          <w:rFonts w:eastAsia="宋体"/>
          <w:szCs w:val="20"/>
        </w:rPr>
        <w:t>2</w:t>
      </w:r>
      <w:r w:rsidRPr="00A85545">
        <w:rPr>
          <w:rFonts w:eastAsia="宋体"/>
          <w:szCs w:val="20"/>
        </w:rPr>
        <w:t>.0.</w:t>
      </w:r>
      <w:bookmarkEnd w:id="25"/>
    </w:p>
    <w:p w14:paraId="2593249B" w14:textId="21A78EC8" w:rsidR="00B42E63" w:rsidRDefault="00685099" w:rsidP="00685099">
      <w:pPr>
        <w:pStyle w:val="a0"/>
        <w:numPr>
          <w:ilvl w:val="0"/>
          <w:numId w:val="6"/>
        </w:numPr>
        <w:spacing w:before="120" w:after="0"/>
        <w:rPr>
          <w:rFonts w:eastAsia="宋体"/>
          <w:szCs w:val="20"/>
        </w:rPr>
      </w:pPr>
      <w:bookmarkStart w:id="27" w:name="_Ref528857096"/>
      <w:r w:rsidRPr="00685099">
        <w:rPr>
          <w:rFonts w:eastAsia="宋体"/>
          <w:szCs w:val="20"/>
        </w:rPr>
        <w:t>R1-1900122</w:t>
      </w:r>
      <w:r w:rsidR="00B42E63">
        <w:rPr>
          <w:rFonts w:eastAsia="宋体"/>
          <w:szCs w:val="20"/>
        </w:rPr>
        <w:t>, “</w:t>
      </w:r>
      <w:r w:rsidR="00B42E63" w:rsidRPr="00B42E63">
        <w:rPr>
          <w:rFonts w:eastAsia="宋体"/>
          <w:szCs w:val="20"/>
        </w:rPr>
        <w:t>Enhancements o</w:t>
      </w:r>
      <w:r w:rsidR="00B42E63">
        <w:rPr>
          <w:rFonts w:eastAsia="宋体"/>
          <w:szCs w:val="20"/>
        </w:rPr>
        <w:t xml:space="preserve">f Uu link to control sidelink”, vivo, RAN1 </w:t>
      </w:r>
      <w:r>
        <w:rPr>
          <w:rFonts w:eastAsia="宋体"/>
          <w:szCs w:val="20"/>
        </w:rPr>
        <w:t>Ad-Hoc 1901</w:t>
      </w:r>
      <w:r w:rsidR="00B42E63">
        <w:rPr>
          <w:rFonts w:eastAsia="宋体"/>
          <w:szCs w:val="20"/>
        </w:rPr>
        <w:t xml:space="preserve">, </w:t>
      </w:r>
      <w:r>
        <w:rPr>
          <w:rFonts w:eastAsia="宋体"/>
          <w:szCs w:val="20"/>
        </w:rPr>
        <w:t xml:space="preserve">Jan </w:t>
      </w:r>
      <w:r w:rsidR="00B42E63">
        <w:rPr>
          <w:rFonts w:eastAsia="宋体"/>
          <w:szCs w:val="20"/>
        </w:rPr>
        <w:t>201</w:t>
      </w:r>
      <w:r>
        <w:rPr>
          <w:rFonts w:eastAsia="宋体"/>
          <w:szCs w:val="20"/>
        </w:rPr>
        <w:t>9</w:t>
      </w:r>
      <w:r w:rsidR="00B42E63">
        <w:rPr>
          <w:rFonts w:eastAsia="宋体"/>
          <w:szCs w:val="20"/>
        </w:rPr>
        <w:t>.</w:t>
      </w:r>
      <w:bookmarkEnd w:id="27"/>
    </w:p>
    <w:p w14:paraId="781D55C0" w14:textId="12E515C6" w:rsidR="00451EF9" w:rsidRDefault="00451EF9" w:rsidP="00451EF9">
      <w:pPr>
        <w:pStyle w:val="a0"/>
        <w:numPr>
          <w:ilvl w:val="0"/>
          <w:numId w:val="6"/>
        </w:numPr>
        <w:spacing w:before="120" w:after="0"/>
        <w:rPr>
          <w:rFonts w:eastAsia="宋体"/>
          <w:szCs w:val="20"/>
        </w:rPr>
      </w:pPr>
      <w:bookmarkStart w:id="28" w:name="_Ref534724935"/>
      <w:r>
        <w:rPr>
          <w:rFonts w:eastAsia="宋体"/>
          <w:szCs w:val="20"/>
        </w:rPr>
        <w:t>R1-1900120, “</w:t>
      </w:r>
      <w:r w:rsidRPr="00451EF9">
        <w:rPr>
          <w:rFonts w:eastAsia="宋体"/>
          <w:szCs w:val="20"/>
        </w:rPr>
        <w:t>Discussion on sidelink resource allocation mechanism</w:t>
      </w:r>
      <w:r>
        <w:rPr>
          <w:rFonts w:eastAsia="宋体"/>
          <w:szCs w:val="20"/>
        </w:rPr>
        <w:t>”,</w:t>
      </w:r>
      <w:r w:rsidRPr="00451EF9">
        <w:rPr>
          <w:rFonts w:eastAsia="宋体"/>
          <w:szCs w:val="20"/>
        </w:rPr>
        <w:t xml:space="preserve"> </w:t>
      </w:r>
      <w:r>
        <w:rPr>
          <w:rFonts w:eastAsia="宋体"/>
          <w:szCs w:val="20"/>
        </w:rPr>
        <w:t>vivo, RAN1 Ad-Hoc 1901, Jan 2019.</w:t>
      </w:r>
      <w:bookmarkEnd w:id="28"/>
    </w:p>
    <w:p w14:paraId="3F0422D4" w14:textId="1B9E51BC" w:rsidR="0052639F" w:rsidRPr="00A85545" w:rsidRDefault="0052639F" w:rsidP="0052639F">
      <w:pPr>
        <w:pStyle w:val="a0"/>
        <w:numPr>
          <w:ilvl w:val="0"/>
          <w:numId w:val="6"/>
        </w:numPr>
        <w:spacing w:before="120" w:after="0"/>
        <w:rPr>
          <w:rFonts w:eastAsia="宋体"/>
          <w:szCs w:val="20"/>
        </w:rPr>
      </w:pPr>
      <w:bookmarkStart w:id="29" w:name="_Ref534917668"/>
      <w:r w:rsidRPr="0052639F">
        <w:rPr>
          <w:rFonts w:eastAsia="宋体"/>
          <w:szCs w:val="20"/>
        </w:rPr>
        <w:t>R1-1900119</w:t>
      </w:r>
      <w:r>
        <w:rPr>
          <w:rFonts w:eastAsia="宋体"/>
          <w:szCs w:val="20"/>
        </w:rPr>
        <w:t>, “</w:t>
      </w:r>
      <w:r w:rsidRPr="0052639F">
        <w:rPr>
          <w:rFonts w:eastAsia="宋体"/>
          <w:szCs w:val="20"/>
        </w:rPr>
        <w:t>NR sidelink synchronization mechanism</w:t>
      </w:r>
      <w:r>
        <w:rPr>
          <w:rFonts w:eastAsia="宋体"/>
          <w:szCs w:val="20"/>
        </w:rPr>
        <w:t>”,</w:t>
      </w:r>
      <w:r w:rsidRPr="0052639F">
        <w:rPr>
          <w:rFonts w:eastAsia="宋体"/>
          <w:szCs w:val="20"/>
        </w:rPr>
        <w:t xml:space="preserve"> </w:t>
      </w:r>
      <w:r>
        <w:rPr>
          <w:rFonts w:eastAsia="宋体"/>
          <w:szCs w:val="20"/>
        </w:rPr>
        <w:t>vivo, RAN1 Ad-Hoc 1901, Jan 2019.</w:t>
      </w:r>
      <w:bookmarkEnd w:id="29"/>
    </w:p>
    <w:p w14:paraId="14E6622D" w14:textId="7B782080" w:rsidR="00807244" w:rsidRDefault="00B6278A" w:rsidP="00E47A8D">
      <w:pPr>
        <w:pStyle w:val="a0"/>
        <w:numPr>
          <w:ilvl w:val="0"/>
          <w:numId w:val="6"/>
        </w:numPr>
        <w:spacing w:before="120" w:after="0"/>
        <w:rPr>
          <w:rFonts w:eastAsia="宋体"/>
          <w:szCs w:val="20"/>
        </w:rPr>
      </w:pPr>
      <w:bookmarkStart w:id="30" w:name="_Ref521576528"/>
      <w:bookmarkEnd w:id="26"/>
      <w:r w:rsidRPr="003D44B0">
        <w:rPr>
          <w:rFonts w:eastAsia="宋体"/>
          <w:szCs w:val="20"/>
        </w:rPr>
        <w:t>R2-1815692</w:t>
      </w:r>
      <w:r>
        <w:rPr>
          <w:rFonts w:eastAsia="宋体"/>
          <w:szCs w:val="20"/>
        </w:rPr>
        <w:t>, “</w:t>
      </w:r>
      <w:r w:rsidRPr="003D44B0">
        <w:rPr>
          <w:rFonts w:eastAsia="宋体"/>
          <w:szCs w:val="20"/>
        </w:rPr>
        <w:t>LS to SA2 on unicast, groupcast and broadcast in NR sidelink</w:t>
      </w:r>
      <w:r>
        <w:rPr>
          <w:rFonts w:eastAsia="宋体"/>
          <w:szCs w:val="20"/>
        </w:rPr>
        <w:t xml:space="preserve">”, RAN2, </w:t>
      </w:r>
      <w:r w:rsidRPr="003D44B0">
        <w:rPr>
          <w:rFonts w:eastAsia="宋体"/>
          <w:szCs w:val="20"/>
        </w:rPr>
        <w:t>Chengdu, China</w:t>
      </w:r>
      <w:r>
        <w:rPr>
          <w:rFonts w:eastAsia="宋体"/>
          <w:szCs w:val="20"/>
        </w:rPr>
        <w:t>, Oct 2018</w:t>
      </w:r>
      <w:r w:rsidR="00807244" w:rsidRPr="00A85545">
        <w:rPr>
          <w:rFonts w:eastAsia="宋体"/>
          <w:szCs w:val="20"/>
        </w:rPr>
        <w:t>.</w:t>
      </w:r>
      <w:bookmarkEnd w:id="30"/>
    </w:p>
    <w:bookmarkEnd w:id="19"/>
    <w:bookmarkEnd w:id="20"/>
    <w:bookmarkEnd w:id="21"/>
    <w:p w14:paraId="3088EA5E" w14:textId="1E902AD2" w:rsidR="007F4C74" w:rsidRDefault="007F4C74" w:rsidP="00F97727">
      <w:pPr>
        <w:pStyle w:val="a0"/>
        <w:spacing w:after="0"/>
        <w:rPr>
          <w:rFonts w:eastAsia="宋体"/>
          <w:lang w:eastAsia="zh-CN"/>
        </w:rPr>
      </w:pPr>
    </w:p>
    <w:p w14:paraId="4D3804F6" w14:textId="77777777" w:rsidR="000339C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 A</w:t>
      </w:r>
    </w:p>
    <w:p w14:paraId="280431A5" w14:textId="47187B64" w:rsidR="000339C5" w:rsidRPr="007A0851" w:rsidRDefault="000339C5" w:rsidP="000339C5">
      <w:pPr>
        <w:pStyle w:val="a7"/>
        <w:jc w:val="center"/>
        <w:rPr>
          <w:rFonts w:eastAsia="宋体"/>
          <w:lang w:eastAsia="zh-CN"/>
        </w:rPr>
      </w:pPr>
      <w:r>
        <w:t xml:space="preserve">Table </w:t>
      </w:r>
      <w:r>
        <w:rPr>
          <w:noProof/>
        </w:rPr>
        <w:fldChar w:fldCharType="begin"/>
      </w:r>
      <w:r>
        <w:rPr>
          <w:noProof/>
        </w:rPr>
        <w:instrText xml:space="preserve"> SEQ Table \* ARABIC </w:instrText>
      </w:r>
      <w:r>
        <w:rPr>
          <w:noProof/>
        </w:rPr>
        <w:fldChar w:fldCharType="separate"/>
      </w:r>
      <w:r w:rsidR="00EB2E9E">
        <w:rPr>
          <w:noProof/>
        </w:rPr>
        <w:t>1</w:t>
      </w:r>
      <w:r>
        <w:rPr>
          <w:noProof/>
        </w:rPr>
        <w:fldChar w:fldCharType="end"/>
      </w:r>
      <w:r>
        <w:t xml:space="preserve">  </w:t>
      </w:r>
      <w:r>
        <w:rPr>
          <w:rFonts w:eastAsia="宋体"/>
          <w:lang w:eastAsia="zh-CN"/>
        </w:rPr>
        <w:t>System level simulation assumption</w:t>
      </w:r>
    </w:p>
    <w:tbl>
      <w:tblPr>
        <w:tblStyle w:val="ac"/>
        <w:tblW w:w="9019" w:type="dxa"/>
        <w:tblLayout w:type="fixed"/>
        <w:tblLook w:val="04A0" w:firstRow="1" w:lastRow="0" w:firstColumn="1" w:lastColumn="0" w:noHBand="0" w:noVBand="1"/>
      </w:tblPr>
      <w:tblGrid>
        <w:gridCol w:w="4509"/>
        <w:gridCol w:w="4510"/>
      </w:tblGrid>
      <w:tr w:rsidR="000339C5" w14:paraId="38C2FCD6" w14:textId="77777777" w:rsidTr="00A56D91">
        <w:tc>
          <w:tcPr>
            <w:tcW w:w="4509" w:type="dxa"/>
            <w:shd w:val="clear" w:color="auto" w:fill="BFBFBF" w:themeFill="background1" w:themeFillShade="BF"/>
          </w:tcPr>
          <w:p w14:paraId="5C020398" w14:textId="77777777" w:rsidR="000339C5" w:rsidRDefault="000339C5" w:rsidP="00A56D91">
            <w:pPr>
              <w:pStyle w:val="a0"/>
              <w:rPr>
                <w:b/>
              </w:rPr>
            </w:pPr>
            <w:r>
              <w:rPr>
                <w:rFonts w:eastAsiaTheme="minorEastAsia" w:hint="eastAsia"/>
                <w:b/>
                <w:lang w:eastAsia="zh-CN"/>
              </w:rPr>
              <w:t>Parameter</w:t>
            </w:r>
          </w:p>
        </w:tc>
        <w:tc>
          <w:tcPr>
            <w:tcW w:w="4510" w:type="dxa"/>
            <w:shd w:val="clear" w:color="auto" w:fill="BFBFBF" w:themeFill="background1" w:themeFillShade="BF"/>
          </w:tcPr>
          <w:p w14:paraId="5450BF2D" w14:textId="77777777" w:rsidR="000339C5" w:rsidRDefault="000339C5" w:rsidP="00A56D91">
            <w:pPr>
              <w:pStyle w:val="a0"/>
              <w:rPr>
                <w:b/>
              </w:rPr>
            </w:pPr>
            <w:r>
              <w:rPr>
                <w:rFonts w:eastAsiaTheme="minorEastAsia"/>
                <w:b/>
                <w:lang w:eastAsia="zh-CN"/>
              </w:rPr>
              <w:t>value</w:t>
            </w:r>
          </w:p>
        </w:tc>
      </w:tr>
      <w:tr w:rsidR="000339C5" w14:paraId="575887FF" w14:textId="77777777" w:rsidTr="00A56D91">
        <w:tc>
          <w:tcPr>
            <w:tcW w:w="4509" w:type="dxa"/>
            <w:shd w:val="clear" w:color="auto" w:fill="auto"/>
          </w:tcPr>
          <w:p w14:paraId="2B6A6F44" w14:textId="77777777" w:rsidR="000339C5" w:rsidRDefault="000339C5" w:rsidP="00A56D91">
            <w:pPr>
              <w:pStyle w:val="a0"/>
            </w:pPr>
            <w:r>
              <w:rPr>
                <w:rFonts w:eastAsiaTheme="minorEastAsia" w:hint="eastAsia"/>
                <w:lang w:eastAsia="zh-CN"/>
              </w:rPr>
              <w:t>D</w:t>
            </w:r>
            <w:r>
              <w:rPr>
                <w:rFonts w:eastAsiaTheme="minorEastAsia"/>
                <w:lang w:eastAsia="zh-CN"/>
              </w:rPr>
              <w:t>eployment</w:t>
            </w:r>
          </w:p>
        </w:tc>
        <w:tc>
          <w:tcPr>
            <w:tcW w:w="4510" w:type="dxa"/>
            <w:shd w:val="clear" w:color="auto" w:fill="auto"/>
          </w:tcPr>
          <w:p w14:paraId="2D3B4F28" w14:textId="77777777" w:rsidR="000339C5" w:rsidRDefault="000339C5" w:rsidP="00A56D91">
            <w:pPr>
              <w:pStyle w:val="a0"/>
            </w:pPr>
            <w:r>
              <w:rPr>
                <w:rFonts w:eastAsiaTheme="minorEastAsia" w:hint="eastAsia"/>
                <w:lang w:eastAsia="zh-CN"/>
              </w:rPr>
              <w:t>F</w:t>
            </w:r>
            <w:r>
              <w:rPr>
                <w:rFonts w:eastAsiaTheme="minorEastAsia"/>
                <w:lang w:eastAsia="zh-CN"/>
              </w:rPr>
              <w:t>reeway scenario</w:t>
            </w:r>
          </w:p>
        </w:tc>
      </w:tr>
      <w:tr w:rsidR="000339C5" w14:paraId="76AD1354" w14:textId="77777777" w:rsidTr="00A56D91">
        <w:tc>
          <w:tcPr>
            <w:tcW w:w="4509" w:type="dxa"/>
            <w:shd w:val="clear" w:color="auto" w:fill="auto"/>
          </w:tcPr>
          <w:p w14:paraId="7A663300" w14:textId="77777777" w:rsidR="000339C5" w:rsidRDefault="000339C5" w:rsidP="00A56D91">
            <w:pPr>
              <w:pStyle w:val="a0"/>
            </w:pPr>
            <w:r>
              <w:rPr>
                <w:rFonts w:eastAsiaTheme="minorEastAsia" w:hint="eastAsia"/>
                <w:lang w:eastAsia="zh-CN"/>
              </w:rPr>
              <w:t>U</w:t>
            </w:r>
            <w:r>
              <w:rPr>
                <w:rFonts w:eastAsiaTheme="minorEastAsia"/>
                <w:lang w:eastAsia="zh-CN"/>
              </w:rPr>
              <w:t>E drop</w:t>
            </w:r>
          </w:p>
        </w:tc>
        <w:tc>
          <w:tcPr>
            <w:tcW w:w="4510" w:type="dxa"/>
            <w:shd w:val="clear" w:color="auto" w:fill="auto"/>
          </w:tcPr>
          <w:p w14:paraId="3DBF8062" w14:textId="77777777" w:rsidR="000339C5" w:rsidRDefault="000339C5" w:rsidP="00A56D91">
            <w:pPr>
              <w:pStyle w:val="a0"/>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0339C5" w14:paraId="1E70CD51" w14:textId="77777777" w:rsidTr="00A56D91">
        <w:tc>
          <w:tcPr>
            <w:tcW w:w="4509" w:type="dxa"/>
          </w:tcPr>
          <w:p w14:paraId="68CB74A6" w14:textId="77777777" w:rsidR="000339C5" w:rsidRDefault="000339C5" w:rsidP="00A56D91">
            <w:pPr>
              <w:pStyle w:val="a0"/>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6046FD50" w14:textId="77777777" w:rsidR="000339C5" w:rsidRDefault="000339C5" w:rsidP="00A56D91">
            <w:pPr>
              <w:pStyle w:val="a0"/>
            </w:pPr>
            <w:r>
              <w:rPr>
                <w:rFonts w:eastAsiaTheme="minorEastAsia" w:hint="eastAsia"/>
                <w:lang w:eastAsia="zh-CN"/>
              </w:rPr>
              <w:t>6GH</w:t>
            </w:r>
            <w:r>
              <w:rPr>
                <w:rFonts w:eastAsiaTheme="minorEastAsia"/>
                <w:lang w:eastAsia="zh-CN"/>
              </w:rPr>
              <w:t>z</w:t>
            </w:r>
          </w:p>
        </w:tc>
      </w:tr>
      <w:tr w:rsidR="000339C5" w14:paraId="520E8768" w14:textId="77777777" w:rsidTr="00A56D91">
        <w:tc>
          <w:tcPr>
            <w:tcW w:w="4509" w:type="dxa"/>
          </w:tcPr>
          <w:p w14:paraId="68815B70" w14:textId="77777777" w:rsidR="000339C5" w:rsidRDefault="000339C5" w:rsidP="00A56D91">
            <w:pPr>
              <w:pStyle w:val="a0"/>
            </w:pPr>
            <w:r>
              <w:rPr>
                <w:rFonts w:eastAsiaTheme="minorEastAsia"/>
                <w:lang w:eastAsia="zh-CN"/>
              </w:rPr>
              <w:t>B</w:t>
            </w:r>
            <w:r>
              <w:rPr>
                <w:rFonts w:eastAsiaTheme="minorEastAsia" w:hint="eastAsia"/>
                <w:lang w:eastAsia="zh-CN"/>
              </w:rPr>
              <w:t xml:space="preserve">andwidth </w:t>
            </w:r>
          </w:p>
        </w:tc>
        <w:tc>
          <w:tcPr>
            <w:tcW w:w="4510" w:type="dxa"/>
          </w:tcPr>
          <w:p w14:paraId="459DCEAC" w14:textId="77777777" w:rsidR="000339C5" w:rsidRDefault="000339C5" w:rsidP="00A56D91">
            <w:pPr>
              <w:pStyle w:val="a0"/>
            </w:pPr>
            <w:r>
              <w:rPr>
                <w:rFonts w:eastAsiaTheme="minorEastAsia" w:hint="eastAsia"/>
                <w:lang w:eastAsia="zh-CN"/>
              </w:rPr>
              <w:t>20MH</w:t>
            </w:r>
            <w:r>
              <w:rPr>
                <w:rFonts w:eastAsiaTheme="minorEastAsia"/>
                <w:lang w:eastAsia="zh-CN"/>
              </w:rPr>
              <w:t>z</w:t>
            </w:r>
          </w:p>
        </w:tc>
      </w:tr>
      <w:tr w:rsidR="000339C5" w14:paraId="1746D174" w14:textId="77777777" w:rsidTr="00A56D91">
        <w:tc>
          <w:tcPr>
            <w:tcW w:w="4509" w:type="dxa"/>
          </w:tcPr>
          <w:p w14:paraId="126D8257" w14:textId="77777777" w:rsidR="000339C5" w:rsidRDefault="000339C5" w:rsidP="00A56D91">
            <w:pPr>
              <w:pStyle w:val="a0"/>
            </w:pPr>
            <w:r>
              <w:rPr>
                <w:rFonts w:eastAsiaTheme="minorEastAsia" w:hint="eastAsia"/>
                <w:lang w:eastAsia="zh-CN"/>
              </w:rPr>
              <w:t>S</w:t>
            </w:r>
            <w:r>
              <w:rPr>
                <w:rFonts w:eastAsiaTheme="minorEastAsia"/>
                <w:lang w:eastAsia="zh-CN"/>
              </w:rPr>
              <w:t>ub</w:t>
            </w:r>
            <w:r>
              <w:rPr>
                <w:rFonts w:hint="eastAsia"/>
                <w:lang w:eastAsia="zh-CN"/>
              </w:rPr>
              <w:t>-</w:t>
            </w:r>
            <w:r>
              <w:rPr>
                <w:rFonts w:eastAsiaTheme="minorEastAsia"/>
                <w:lang w:eastAsia="zh-CN"/>
              </w:rPr>
              <w:t>carrier spacing</w:t>
            </w:r>
          </w:p>
        </w:tc>
        <w:tc>
          <w:tcPr>
            <w:tcW w:w="4510" w:type="dxa"/>
          </w:tcPr>
          <w:p w14:paraId="0E2E0A1E" w14:textId="77777777" w:rsidR="000339C5" w:rsidRDefault="000339C5" w:rsidP="00A56D91">
            <w:pPr>
              <w:pStyle w:val="a0"/>
            </w:pPr>
            <w:r>
              <w:rPr>
                <w:rFonts w:eastAsiaTheme="minorEastAsia" w:hint="eastAsia"/>
                <w:lang w:eastAsia="zh-CN"/>
              </w:rPr>
              <w:t>1</w:t>
            </w:r>
            <w:r>
              <w:rPr>
                <w:rFonts w:eastAsiaTheme="minorEastAsia"/>
                <w:lang w:eastAsia="zh-CN"/>
              </w:rPr>
              <w:t>5KHz</w:t>
            </w:r>
          </w:p>
        </w:tc>
      </w:tr>
      <w:tr w:rsidR="000339C5" w14:paraId="4232317C" w14:textId="77777777" w:rsidTr="00A56D91">
        <w:tc>
          <w:tcPr>
            <w:tcW w:w="4509" w:type="dxa"/>
          </w:tcPr>
          <w:p w14:paraId="12DE1D98" w14:textId="77777777" w:rsidR="000339C5" w:rsidRDefault="000339C5" w:rsidP="00A56D91">
            <w:pPr>
              <w:pStyle w:val="a0"/>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6E220A83" w14:textId="77777777" w:rsidR="000339C5" w:rsidRDefault="000339C5" w:rsidP="00A56D91">
            <w:pPr>
              <w:pStyle w:val="a0"/>
            </w:pPr>
            <w:r>
              <w:rPr>
                <w:rFonts w:eastAsiaTheme="minorEastAsia" w:hint="eastAsia"/>
                <w:lang w:eastAsia="zh-CN"/>
              </w:rPr>
              <w:t xml:space="preserve">periodic traffic: Medium </w:t>
            </w:r>
            <w:r>
              <w:rPr>
                <w:rFonts w:eastAsiaTheme="minorEastAsia"/>
                <w:lang w:eastAsia="zh-CN"/>
              </w:rPr>
              <w:t xml:space="preserve">Intensity </w:t>
            </w:r>
          </w:p>
          <w:p w14:paraId="2AFA2992" w14:textId="37F10FF7" w:rsidR="000339C5" w:rsidRDefault="000339C5" w:rsidP="000339C5">
            <w:pPr>
              <w:pStyle w:val="a0"/>
              <w:widowControl w:val="0"/>
              <w:numPr>
                <w:ilvl w:val="0"/>
                <w:numId w:val="24"/>
              </w:numPr>
            </w:pPr>
            <w:r>
              <w:rPr>
                <w:rFonts w:eastAsiaTheme="minorEastAsia"/>
                <w:lang w:eastAsia="zh-CN"/>
              </w:rPr>
              <w:t xml:space="preserve">Inter-packet arrival time: </w:t>
            </w:r>
            <w:r>
              <w:rPr>
                <w:rFonts w:hint="eastAsia"/>
                <w:lang w:eastAsia="zh-CN"/>
              </w:rPr>
              <w:t>20ms</w:t>
            </w:r>
          </w:p>
          <w:p w14:paraId="5A1981C1" w14:textId="77777777" w:rsidR="000339C5" w:rsidRDefault="000339C5" w:rsidP="000339C5">
            <w:pPr>
              <w:pStyle w:val="a0"/>
              <w:widowControl w:val="0"/>
              <w:numPr>
                <w:ilvl w:val="0"/>
                <w:numId w:val="24"/>
              </w:numPr>
            </w:pPr>
            <w:r>
              <w:rPr>
                <w:rFonts w:eastAsiaTheme="minorEastAsia"/>
                <w:lang w:eastAsia="zh-CN"/>
              </w:rPr>
              <w:t xml:space="preserve">Packet size: </w:t>
            </w:r>
            <w:r>
              <w:rPr>
                <w:rFonts w:hint="eastAsia"/>
                <w:lang w:eastAsia="zh-CN"/>
              </w:rPr>
              <w:t>1</w:t>
            </w:r>
            <w:r>
              <w:rPr>
                <w:lang w:eastAsia="ko-KR"/>
              </w:rPr>
              <w:t>200 bytes with probability of 0.2 and 800 bytes with probability of 0.8</w:t>
            </w:r>
          </w:p>
          <w:p w14:paraId="1F93C067" w14:textId="77777777" w:rsidR="000339C5" w:rsidRDefault="000339C5" w:rsidP="000339C5">
            <w:pPr>
              <w:pStyle w:val="a0"/>
              <w:widowControl w:val="0"/>
              <w:numPr>
                <w:ilvl w:val="0"/>
                <w:numId w:val="24"/>
              </w:numPr>
            </w:pPr>
            <w:r>
              <w:rPr>
                <w:rFonts w:eastAsiaTheme="minorEastAsia"/>
                <w:lang w:eastAsia="zh-CN"/>
              </w:rPr>
              <w:lastRenderedPageBreak/>
              <w:t xml:space="preserve">Latency requirement: </w:t>
            </w:r>
            <w:r>
              <w:rPr>
                <w:rFonts w:hint="eastAsia"/>
                <w:lang w:eastAsia="zh-CN"/>
              </w:rPr>
              <w:t>1</w:t>
            </w:r>
            <w:r>
              <w:rPr>
                <w:rFonts w:eastAsiaTheme="minorEastAsia"/>
                <w:lang w:eastAsia="zh-CN"/>
              </w:rPr>
              <w:t>0 ms</w:t>
            </w:r>
          </w:p>
          <w:p w14:paraId="0248E97E" w14:textId="77777777" w:rsidR="000339C5" w:rsidRDefault="000339C5" w:rsidP="000339C5">
            <w:pPr>
              <w:pStyle w:val="a0"/>
              <w:widowControl w:val="0"/>
              <w:numPr>
                <w:ilvl w:val="0"/>
                <w:numId w:val="24"/>
              </w:numPr>
            </w:pPr>
            <w:r>
              <w:rPr>
                <w:rFonts w:hint="eastAsia"/>
                <w:lang w:eastAsia="zh-CN"/>
              </w:rPr>
              <w:t>100</w:t>
            </w:r>
            <w:r>
              <w:rPr>
                <w:rFonts w:eastAsiaTheme="minorEastAsia" w:hint="eastAsia"/>
                <w:lang w:eastAsia="ko-KR"/>
              </w:rPr>
              <w:t>% vehicles generate packets</w:t>
            </w:r>
          </w:p>
        </w:tc>
      </w:tr>
      <w:tr w:rsidR="000339C5" w14:paraId="3DEA7C73" w14:textId="77777777" w:rsidTr="00A56D91">
        <w:tc>
          <w:tcPr>
            <w:tcW w:w="4509" w:type="dxa"/>
          </w:tcPr>
          <w:p w14:paraId="1AA12A0F" w14:textId="77777777" w:rsidR="000339C5" w:rsidRDefault="000339C5" w:rsidP="00A56D91">
            <w:pPr>
              <w:pStyle w:val="a0"/>
            </w:pPr>
            <w:r>
              <w:rPr>
                <w:rFonts w:eastAsiaTheme="minorEastAsia"/>
                <w:lang w:eastAsia="zh-CN"/>
              </w:rPr>
              <w:lastRenderedPageBreak/>
              <w:t>Resource selection</w:t>
            </w:r>
          </w:p>
        </w:tc>
        <w:tc>
          <w:tcPr>
            <w:tcW w:w="4510" w:type="dxa"/>
          </w:tcPr>
          <w:p w14:paraId="33D73AEC" w14:textId="77777777" w:rsidR="000339C5" w:rsidRDefault="000339C5" w:rsidP="00A56D91">
            <w:pPr>
              <w:pStyle w:val="a0"/>
            </w:pPr>
            <w:r>
              <w:rPr>
                <w:rFonts w:eastAsiaTheme="minorEastAsia"/>
                <w:lang w:eastAsia="zh-CN"/>
              </w:rPr>
              <w:t>Semi-static resource allocation</w:t>
            </w:r>
          </w:p>
          <w:p w14:paraId="62FC2F6C" w14:textId="77777777" w:rsidR="000339C5" w:rsidRDefault="000339C5" w:rsidP="000339C5">
            <w:pPr>
              <w:pStyle w:val="a0"/>
              <w:widowControl w:val="0"/>
              <w:numPr>
                <w:ilvl w:val="0"/>
                <w:numId w:val="25"/>
              </w:numPr>
            </w:pPr>
            <w:r>
              <w:rPr>
                <w:rFonts w:eastAsiaTheme="minorEastAsia" w:hint="eastAsia"/>
                <w:lang w:eastAsia="zh-CN"/>
              </w:rPr>
              <w:t>B</w:t>
            </w:r>
            <w:r>
              <w:rPr>
                <w:rFonts w:eastAsiaTheme="minorEastAsia"/>
                <w:lang w:eastAsia="zh-CN"/>
              </w:rPr>
              <w:t>ased on LTE mode 4 sensing and selection</w:t>
            </w:r>
          </w:p>
          <w:p w14:paraId="7FB42B35" w14:textId="77777777" w:rsidR="000339C5" w:rsidRDefault="000339C5" w:rsidP="000339C5">
            <w:pPr>
              <w:pStyle w:val="a0"/>
              <w:widowControl w:val="0"/>
              <w:numPr>
                <w:ilvl w:val="0"/>
                <w:numId w:val="24"/>
              </w:numPr>
            </w:pPr>
            <w:r>
              <w:rPr>
                <w:rFonts w:eastAsiaTheme="minorEastAsia"/>
                <w:lang w:eastAsia="zh-CN"/>
              </w:rPr>
              <w:t xml:space="preserve">Selection period is </w:t>
            </w:r>
            <w:r>
              <w:rPr>
                <w:rFonts w:hint="eastAsia"/>
                <w:lang w:eastAsia="zh-CN"/>
              </w:rPr>
              <w:t>10</w:t>
            </w:r>
            <w:r>
              <w:rPr>
                <w:rFonts w:eastAsiaTheme="minorEastAsia"/>
                <w:lang w:eastAsia="zh-CN"/>
              </w:rPr>
              <w:t>ms</w:t>
            </w:r>
            <w:r>
              <w:rPr>
                <w:rFonts w:hint="eastAsia"/>
                <w:lang w:eastAsia="zh-CN"/>
              </w:rPr>
              <w:t>/20ms</w:t>
            </w:r>
          </w:p>
        </w:tc>
      </w:tr>
      <w:tr w:rsidR="000339C5" w14:paraId="6874CFBF" w14:textId="77777777" w:rsidTr="00A56D91">
        <w:tc>
          <w:tcPr>
            <w:tcW w:w="4509" w:type="dxa"/>
          </w:tcPr>
          <w:p w14:paraId="67B52CB4" w14:textId="77777777" w:rsidR="000339C5" w:rsidRDefault="000339C5" w:rsidP="00A56D91">
            <w:pPr>
              <w:pStyle w:val="a0"/>
            </w:pPr>
            <w:r>
              <w:rPr>
                <w:rFonts w:eastAsiaTheme="minorEastAsia" w:hint="eastAsia"/>
                <w:lang w:eastAsia="zh-CN"/>
              </w:rPr>
              <w:t>TTI stru</w:t>
            </w:r>
            <w:r>
              <w:rPr>
                <w:rFonts w:eastAsiaTheme="minorEastAsia"/>
                <w:lang w:eastAsia="zh-CN"/>
              </w:rPr>
              <w:t>cture</w:t>
            </w:r>
          </w:p>
        </w:tc>
        <w:tc>
          <w:tcPr>
            <w:tcW w:w="4510" w:type="dxa"/>
          </w:tcPr>
          <w:p w14:paraId="2C80E8EE" w14:textId="77777777" w:rsidR="000339C5" w:rsidRDefault="000339C5" w:rsidP="00A56D91">
            <w:pPr>
              <w:pStyle w:val="a0"/>
            </w:pPr>
            <w:r>
              <w:rPr>
                <w:rFonts w:eastAsiaTheme="minorEastAsia" w:hint="eastAsia"/>
                <w:lang w:eastAsia="zh-CN"/>
              </w:rPr>
              <w:t>10 symbols fo</w:t>
            </w:r>
            <w:r>
              <w:rPr>
                <w:rFonts w:eastAsiaTheme="minorEastAsia"/>
                <w:lang w:eastAsia="zh-CN"/>
              </w:rPr>
              <w:t>r data</w:t>
            </w:r>
          </w:p>
        </w:tc>
      </w:tr>
      <w:tr w:rsidR="000339C5" w14:paraId="433BA9FC" w14:textId="77777777" w:rsidTr="00A56D91">
        <w:tc>
          <w:tcPr>
            <w:tcW w:w="4509" w:type="dxa"/>
          </w:tcPr>
          <w:p w14:paraId="6452B1B2" w14:textId="77777777" w:rsidR="000339C5" w:rsidRDefault="000339C5" w:rsidP="00A56D91">
            <w:pPr>
              <w:pStyle w:val="a0"/>
            </w:pPr>
            <w:r>
              <w:rPr>
                <w:rFonts w:eastAsiaTheme="minorEastAsia"/>
                <w:lang w:eastAsia="zh-CN"/>
              </w:rPr>
              <w:t>Transmission parameter</w:t>
            </w:r>
          </w:p>
        </w:tc>
        <w:tc>
          <w:tcPr>
            <w:tcW w:w="4510" w:type="dxa"/>
          </w:tcPr>
          <w:p w14:paraId="5377D54D" w14:textId="77777777" w:rsidR="000339C5" w:rsidRDefault="000339C5" w:rsidP="00A56D91">
            <w:pPr>
              <w:pStyle w:val="a0"/>
            </w:pPr>
            <w:r>
              <w:rPr>
                <w:rFonts w:eastAsiaTheme="minorEastAsia"/>
                <w:lang w:eastAsia="zh-CN"/>
              </w:rPr>
              <w:t>Modulation order and code rate</w:t>
            </w:r>
          </w:p>
          <w:p w14:paraId="373ECA6F" w14:textId="77777777" w:rsidR="000339C5" w:rsidRDefault="000339C5" w:rsidP="000339C5">
            <w:pPr>
              <w:pStyle w:val="a0"/>
              <w:widowControl w:val="0"/>
              <w:numPr>
                <w:ilvl w:val="0"/>
                <w:numId w:val="26"/>
              </w:numPr>
            </w:pPr>
            <w:r>
              <w:rPr>
                <w:rFonts w:hint="eastAsia"/>
                <w:lang w:eastAsia="zh-CN"/>
              </w:rPr>
              <w:t>800</w:t>
            </w:r>
            <w:r>
              <w:rPr>
                <w:rFonts w:eastAsiaTheme="minorEastAsia"/>
                <w:lang w:eastAsia="zh-CN"/>
              </w:rPr>
              <w:t xml:space="preserve"> bytes: </w:t>
            </w:r>
            <w:r>
              <w:rPr>
                <w:rFonts w:hint="eastAsia"/>
                <w:lang w:eastAsia="zh-CN"/>
              </w:rPr>
              <w:t>16QAM</w:t>
            </w:r>
            <w:r>
              <w:rPr>
                <w:rFonts w:eastAsiaTheme="minorEastAsia"/>
                <w:lang w:eastAsia="zh-CN"/>
              </w:rPr>
              <w:t xml:space="preserve"> </w:t>
            </w:r>
            <w:r>
              <w:rPr>
                <w:rFonts w:hint="eastAsia"/>
                <w:lang w:eastAsia="zh-CN"/>
              </w:rPr>
              <w:t xml:space="preserve"> </w:t>
            </w:r>
            <w:r>
              <w:rPr>
                <w:rFonts w:eastAsiaTheme="minorEastAsia"/>
                <w:lang w:eastAsia="zh-CN"/>
              </w:rPr>
              <w:t>0.</w:t>
            </w:r>
            <w:r>
              <w:rPr>
                <w:rFonts w:hint="eastAsia"/>
                <w:lang w:eastAsia="zh-CN"/>
              </w:rPr>
              <w:t>37</w:t>
            </w:r>
          </w:p>
          <w:p w14:paraId="7EE8C788" w14:textId="77777777" w:rsidR="000339C5" w:rsidRDefault="000339C5" w:rsidP="000339C5">
            <w:pPr>
              <w:pStyle w:val="a0"/>
              <w:widowControl w:val="0"/>
              <w:numPr>
                <w:ilvl w:val="0"/>
                <w:numId w:val="26"/>
              </w:numPr>
            </w:pPr>
            <w:r>
              <w:rPr>
                <w:rFonts w:hint="eastAsia"/>
                <w:lang w:eastAsia="zh-CN"/>
              </w:rPr>
              <w:t xml:space="preserve">1200 </w:t>
            </w:r>
            <w:r>
              <w:rPr>
                <w:rFonts w:eastAsiaTheme="minorEastAsia"/>
                <w:lang w:eastAsia="zh-CN"/>
              </w:rPr>
              <w:t xml:space="preserve">bytes: 16QAM </w:t>
            </w:r>
            <w:r>
              <w:rPr>
                <w:rFonts w:hint="eastAsia"/>
                <w:lang w:eastAsia="zh-CN"/>
              </w:rPr>
              <w:t xml:space="preserve"> </w:t>
            </w:r>
            <w:r>
              <w:rPr>
                <w:rFonts w:eastAsiaTheme="minorEastAsia"/>
                <w:lang w:eastAsia="zh-CN"/>
              </w:rPr>
              <w:t>0.</w:t>
            </w:r>
            <w:r>
              <w:rPr>
                <w:rFonts w:hint="eastAsia"/>
                <w:lang w:eastAsia="zh-CN"/>
              </w:rPr>
              <w:t>48</w:t>
            </w:r>
          </w:p>
        </w:tc>
      </w:tr>
      <w:tr w:rsidR="000339C5" w14:paraId="6656838C" w14:textId="77777777" w:rsidTr="00A56D91">
        <w:tc>
          <w:tcPr>
            <w:tcW w:w="4509" w:type="dxa"/>
          </w:tcPr>
          <w:p w14:paraId="62F512DE" w14:textId="77777777" w:rsidR="000339C5" w:rsidRDefault="000339C5" w:rsidP="00A56D91">
            <w:pPr>
              <w:pStyle w:val="a0"/>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6EE1C52F" w14:textId="77777777" w:rsidR="000339C5" w:rsidRDefault="000339C5" w:rsidP="00A56D91">
            <w:pPr>
              <w:pStyle w:val="a0"/>
            </w:pPr>
            <w:r>
              <w:rPr>
                <w:rFonts w:eastAsiaTheme="minorEastAsia" w:hint="eastAsia"/>
                <w:lang w:eastAsia="zh-CN"/>
              </w:rPr>
              <w:t>N</w:t>
            </w:r>
            <w:r>
              <w:rPr>
                <w:rFonts w:eastAsiaTheme="minorEastAsia"/>
                <w:lang w:eastAsia="zh-CN"/>
              </w:rPr>
              <w:t>R freeway channel model defined in 37.885</w:t>
            </w:r>
          </w:p>
        </w:tc>
      </w:tr>
    </w:tbl>
    <w:p w14:paraId="1BC7709D" w14:textId="77777777" w:rsidR="000339C5" w:rsidRPr="000339C5" w:rsidRDefault="000339C5" w:rsidP="00F97727">
      <w:pPr>
        <w:pStyle w:val="a0"/>
        <w:spacing w:after="0"/>
        <w:rPr>
          <w:rFonts w:eastAsia="宋体" w:hint="eastAsia"/>
          <w:lang w:eastAsia="zh-CN"/>
        </w:rPr>
      </w:pPr>
    </w:p>
    <w:sectPr w:rsidR="000339C5" w:rsidRPr="000339C5">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DAB7B" w14:textId="77777777" w:rsidR="00553F2F" w:rsidRDefault="00553F2F">
      <w:r>
        <w:separator/>
      </w:r>
    </w:p>
  </w:endnote>
  <w:endnote w:type="continuationSeparator" w:id="0">
    <w:p w14:paraId="01985BC2" w14:textId="77777777" w:rsidR="00553F2F" w:rsidRDefault="0055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F47DDF" w:rsidRPr="00E7456F" w:rsidRDefault="00F47DDF" w:rsidP="00E7456F">
    <w:pPr>
      <w:pStyle w:val="af"/>
      <w:jc w:val="center"/>
    </w:pPr>
    <w:r>
      <w:rPr>
        <w:rStyle w:val="af1"/>
      </w:rPr>
      <w:fldChar w:fldCharType="begin"/>
    </w:r>
    <w:r>
      <w:rPr>
        <w:rStyle w:val="af1"/>
      </w:rPr>
      <w:instrText xml:space="preserve"> PAGE </w:instrText>
    </w:r>
    <w:r>
      <w:rPr>
        <w:rStyle w:val="af1"/>
      </w:rPr>
      <w:fldChar w:fldCharType="separate"/>
    </w:r>
    <w:r w:rsidR="00C1479E">
      <w:rPr>
        <w:rStyle w:val="af1"/>
        <w:noProof/>
      </w:rPr>
      <w:t>5</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C1479E">
      <w:rPr>
        <w:rStyle w:val="af1"/>
        <w:noProof/>
      </w:rPr>
      <w:t>7</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0521A" w14:textId="77777777" w:rsidR="00553F2F" w:rsidRDefault="00553F2F">
      <w:r>
        <w:separator/>
      </w:r>
    </w:p>
  </w:footnote>
  <w:footnote w:type="continuationSeparator" w:id="0">
    <w:p w14:paraId="5CBC49FB" w14:textId="77777777" w:rsidR="00553F2F" w:rsidRDefault="00553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0"/>
  </w:num>
  <w:num w:numId="3">
    <w:abstractNumId w:val="23"/>
  </w:num>
  <w:num w:numId="4">
    <w:abstractNumId w:val="4"/>
  </w:num>
  <w:num w:numId="5">
    <w:abstractNumId w:val="20"/>
  </w:num>
  <w:num w:numId="6">
    <w:abstractNumId w:val="25"/>
  </w:num>
  <w:num w:numId="7">
    <w:abstractNumId w:val="16"/>
  </w:num>
  <w:num w:numId="8">
    <w:abstractNumId w:val="14"/>
  </w:num>
  <w:num w:numId="9">
    <w:abstractNumId w:val="8"/>
  </w:num>
  <w:num w:numId="10">
    <w:abstractNumId w:val="13"/>
  </w:num>
  <w:num w:numId="11">
    <w:abstractNumId w:val="21"/>
  </w:num>
  <w:num w:numId="12">
    <w:abstractNumId w:val="22"/>
  </w:num>
  <w:num w:numId="13">
    <w:abstractNumId w:val="9"/>
  </w:num>
  <w:num w:numId="14">
    <w:abstractNumId w:val="2"/>
  </w:num>
  <w:num w:numId="15">
    <w:abstractNumId w:val="3"/>
  </w:num>
  <w:num w:numId="16">
    <w:abstractNumId w:val="11"/>
  </w:num>
  <w:num w:numId="17">
    <w:abstractNumId w:val="18"/>
  </w:num>
  <w:num w:numId="18">
    <w:abstractNumId w:val="6"/>
  </w:num>
  <w:num w:numId="19">
    <w:abstractNumId w:val="10"/>
  </w:num>
  <w:num w:numId="20">
    <w:abstractNumId w:val="17"/>
  </w:num>
  <w:num w:numId="21">
    <w:abstractNumId w:val="1"/>
  </w:num>
  <w:num w:numId="22">
    <w:abstractNumId w:val="15"/>
  </w:num>
  <w:num w:numId="23">
    <w:abstractNumId w:val="12"/>
  </w:num>
  <w:num w:numId="24">
    <w:abstractNumId w:val="7"/>
  </w:num>
  <w:num w:numId="25">
    <w:abstractNumId w:val="5"/>
  </w:num>
  <w:num w:numId="2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279E"/>
    <w:rsid w:val="00004DD6"/>
    <w:rsid w:val="000051DF"/>
    <w:rsid w:val="00005B9C"/>
    <w:rsid w:val="00006194"/>
    <w:rsid w:val="000074F7"/>
    <w:rsid w:val="000100CC"/>
    <w:rsid w:val="00012007"/>
    <w:rsid w:val="0001449A"/>
    <w:rsid w:val="0001451D"/>
    <w:rsid w:val="00014788"/>
    <w:rsid w:val="0001681C"/>
    <w:rsid w:val="0001706F"/>
    <w:rsid w:val="000175E0"/>
    <w:rsid w:val="00017714"/>
    <w:rsid w:val="00017F21"/>
    <w:rsid w:val="000221B3"/>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9C5"/>
    <w:rsid w:val="00033B21"/>
    <w:rsid w:val="00033C13"/>
    <w:rsid w:val="00034348"/>
    <w:rsid w:val="000347B4"/>
    <w:rsid w:val="00034A56"/>
    <w:rsid w:val="00037290"/>
    <w:rsid w:val="000377D9"/>
    <w:rsid w:val="00041699"/>
    <w:rsid w:val="00041D81"/>
    <w:rsid w:val="00042AD2"/>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4131"/>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324B"/>
    <w:rsid w:val="000A4D42"/>
    <w:rsid w:val="000A5D9E"/>
    <w:rsid w:val="000A66F1"/>
    <w:rsid w:val="000A6CDD"/>
    <w:rsid w:val="000A7506"/>
    <w:rsid w:val="000A7DCA"/>
    <w:rsid w:val="000B01B5"/>
    <w:rsid w:val="000B0B02"/>
    <w:rsid w:val="000B1412"/>
    <w:rsid w:val="000B19EC"/>
    <w:rsid w:val="000B31CF"/>
    <w:rsid w:val="000B3979"/>
    <w:rsid w:val="000B3BAB"/>
    <w:rsid w:val="000B3E4E"/>
    <w:rsid w:val="000B5BB8"/>
    <w:rsid w:val="000B668C"/>
    <w:rsid w:val="000B6731"/>
    <w:rsid w:val="000B7EF2"/>
    <w:rsid w:val="000C14B2"/>
    <w:rsid w:val="000C1986"/>
    <w:rsid w:val="000C2C02"/>
    <w:rsid w:val="000C57CE"/>
    <w:rsid w:val="000C6084"/>
    <w:rsid w:val="000C6C83"/>
    <w:rsid w:val="000C7339"/>
    <w:rsid w:val="000C79AA"/>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731"/>
    <w:rsid w:val="000E5C66"/>
    <w:rsid w:val="000E5FCE"/>
    <w:rsid w:val="000E7848"/>
    <w:rsid w:val="000E7A2E"/>
    <w:rsid w:val="000F0CDE"/>
    <w:rsid w:val="000F0DB3"/>
    <w:rsid w:val="000F20E6"/>
    <w:rsid w:val="000F269E"/>
    <w:rsid w:val="000F3D2F"/>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668E"/>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1099"/>
    <w:rsid w:val="00171298"/>
    <w:rsid w:val="001713E3"/>
    <w:rsid w:val="001718E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6B4"/>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3E02"/>
    <w:rsid w:val="001E3FF2"/>
    <w:rsid w:val="001E4319"/>
    <w:rsid w:val="001E4EBE"/>
    <w:rsid w:val="001E6183"/>
    <w:rsid w:val="001E6A17"/>
    <w:rsid w:val="001E6D77"/>
    <w:rsid w:val="001E71EF"/>
    <w:rsid w:val="001E74C3"/>
    <w:rsid w:val="001F0877"/>
    <w:rsid w:val="001F0B80"/>
    <w:rsid w:val="001F20D7"/>
    <w:rsid w:val="001F2167"/>
    <w:rsid w:val="001F27B2"/>
    <w:rsid w:val="001F2F3E"/>
    <w:rsid w:val="001F530B"/>
    <w:rsid w:val="001F56A8"/>
    <w:rsid w:val="001F57C4"/>
    <w:rsid w:val="001F584D"/>
    <w:rsid w:val="001F5AC9"/>
    <w:rsid w:val="001F6156"/>
    <w:rsid w:val="001F74FB"/>
    <w:rsid w:val="001F7632"/>
    <w:rsid w:val="00200330"/>
    <w:rsid w:val="002016AF"/>
    <w:rsid w:val="00201A7A"/>
    <w:rsid w:val="00203CE9"/>
    <w:rsid w:val="00204993"/>
    <w:rsid w:val="00204FA1"/>
    <w:rsid w:val="0020505B"/>
    <w:rsid w:val="002050C8"/>
    <w:rsid w:val="00205120"/>
    <w:rsid w:val="00207141"/>
    <w:rsid w:val="00211040"/>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31F3"/>
    <w:rsid w:val="0023460C"/>
    <w:rsid w:val="00235B7E"/>
    <w:rsid w:val="00235D5B"/>
    <w:rsid w:val="00240CBA"/>
    <w:rsid w:val="00241153"/>
    <w:rsid w:val="00243EAA"/>
    <w:rsid w:val="0024460D"/>
    <w:rsid w:val="002463A2"/>
    <w:rsid w:val="00246DD9"/>
    <w:rsid w:val="00247106"/>
    <w:rsid w:val="002477F2"/>
    <w:rsid w:val="00250D1E"/>
    <w:rsid w:val="002535F9"/>
    <w:rsid w:val="00253A5B"/>
    <w:rsid w:val="00253D9C"/>
    <w:rsid w:val="00254B0C"/>
    <w:rsid w:val="00256334"/>
    <w:rsid w:val="002569E2"/>
    <w:rsid w:val="00257383"/>
    <w:rsid w:val="00257783"/>
    <w:rsid w:val="00257BC5"/>
    <w:rsid w:val="002604BB"/>
    <w:rsid w:val="002609E8"/>
    <w:rsid w:val="00261278"/>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FB5"/>
    <w:rsid w:val="002974E9"/>
    <w:rsid w:val="002A29D3"/>
    <w:rsid w:val="002A2F37"/>
    <w:rsid w:val="002A313D"/>
    <w:rsid w:val="002A3363"/>
    <w:rsid w:val="002A4CB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371"/>
    <w:rsid w:val="002D2443"/>
    <w:rsid w:val="002D2C8C"/>
    <w:rsid w:val="002D2EF5"/>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27DF"/>
    <w:rsid w:val="00303528"/>
    <w:rsid w:val="00303AED"/>
    <w:rsid w:val="003040FA"/>
    <w:rsid w:val="003048A7"/>
    <w:rsid w:val="0030544C"/>
    <w:rsid w:val="00305DFC"/>
    <w:rsid w:val="00311B8D"/>
    <w:rsid w:val="00311C7C"/>
    <w:rsid w:val="00312249"/>
    <w:rsid w:val="0031252B"/>
    <w:rsid w:val="0031254E"/>
    <w:rsid w:val="0031342C"/>
    <w:rsid w:val="003141DE"/>
    <w:rsid w:val="00315231"/>
    <w:rsid w:val="003157EB"/>
    <w:rsid w:val="00316981"/>
    <w:rsid w:val="00317265"/>
    <w:rsid w:val="0032029A"/>
    <w:rsid w:val="0032045D"/>
    <w:rsid w:val="00321581"/>
    <w:rsid w:val="00321AC4"/>
    <w:rsid w:val="00322376"/>
    <w:rsid w:val="003229F6"/>
    <w:rsid w:val="00322A15"/>
    <w:rsid w:val="00323A1D"/>
    <w:rsid w:val="00324299"/>
    <w:rsid w:val="003245C9"/>
    <w:rsid w:val="00325875"/>
    <w:rsid w:val="00325AA3"/>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2FED"/>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49CF"/>
    <w:rsid w:val="00395C24"/>
    <w:rsid w:val="00395CD3"/>
    <w:rsid w:val="0039756F"/>
    <w:rsid w:val="00397BCC"/>
    <w:rsid w:val="003A39FB"/>
    <w:rsid w:val="003A5597"/>
    <w:rsid w:val="003A64A2"/>
    <w:rsid w:val="003A66A5"/>
    <w:rsid w:val="003A7134"/>
    <w:rsid w:val="003B00EE"/>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B0"/>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4DDA"/>
    <w:rsid w:val="004154D4"/>
    <w:rsid w:val="00415564"/>
    <w:rsid w:val="00416BCA"/>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379E9"/>
    <w:rsid w:val="004405B2"/>
    <w:rsid w:val="00440956"/>
    <w:rsid w:val="004409AC"/>
    <w:rsid w:val="00440ECD"/>
    <w:rsid w:val="00442359"/>
    <w:rsid w:val="004441E2"/>
    <w:rsid w:val="00444BD2"/>
    <w:rsid w:val="00446458"/>
    <w:rsid w:val="00446637"/>
    <w:rsid w:val="00447775"/>
    <w:rsid w:val="0045013C"/>
    <w:rsid w:val="004505BD"/>
    <w:rsid w:val="00450785"/>
    <w:rsid w:val="0045134F"/>
    <w:rsid w:val="004513F8"/>
    <w:rsid w:val="00451E00"/>
    <w:rsid w:val="00451EF9"/>
    <w:rsid w:val="004547B4"/>
    <w:rsid w:val="00455C84"/>
    <w:rsid w:val="00456D2B"/>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65AC"/>
    <w:rsid w:val="0047711E"/>
    <w:rsid w:val="00480DDD"/>
    <w:rsid w:val="00481A08"/>
    <w:rsid w:val="00481E41"/>
    <w:rsid w:val="00481FB9"/>
    <w:rsid w:val="004831CD"/>
    <w:rsid w:val="00483C24"/>
    <w:rsid w:val="00483C9D"/>
    <w:rsid w:val="00483F48"/>
    <w:rsid w:val="00484368"/>
    <w:rsid w:val="00486146"/>
    <w:rsid w:val="004862C1"/>
    <w:rsid w:val="00486A7E"/>
    <w:rsid w:val="00487AAD"/>
    <w:rsid w:val="00487F15"/>
    <w:rsid w:val="00490F6A"/>
    <w:rsid w:val="00491069"/>
    <w:rsid w:val="0049327F"/>
    <w:rsid w:val="00494081"/>
    <w:rsid w:val="00495CA6"/>
    <w:rsid w:val="0049675E"/>
    <w:rsid w:val="00496850"/>
    <w:rsid w:val="004A0050"/>
    <w:rsid w:val="004A0A22"/>
    <w:rsid w:val="004A1558"/>
    <w:rsid w:val="004A27C1"/>
    <w:rsid w:val="004A3D7F"/>
    <w:rsid w:val="004A49D2"/>
    <w:rsid w:val="004A49EA"/>
    <w:rsid w:val="004A5113"/>
    <w:rsid w:val="004A6E10"/>
    <w:rsid w:val="004A7BA0"/>
    <w:rsid w:val="004A7D38"/>
    <w:rsid w:val="004B0686"/>
    <w:rsid w:val="004B21FF"/>
    <w:rsid w:val="004B24A8"/>
    <w:rsid w:val="004B2F38"/>
    <w:rsid w:val="004B374E"/>
    <w:rsid w:val="004B57CC"/>
    <w:rsid w:val="004B6341"/>
    <w:rsid w:val="004B67F0"/>
    <w:rsid w:val="004B77AF"/>
    <w:rsid w:val="004C07C3"/>
    <w:rsid w:val="004C07C4"/>
    <w:rsid w:val="004C0AE1"/>
    <w:rsid w:val="004C13E1"/>
    <w:rsid w:val="004C1A54"/>
    <w:rsid w:val="004C252D"/>
    <w:rsid w:val="004C265B"/>
    <w:rsid w:val="004C2750"/>
    <w:rsid w:val="004C2B85"/>
    <w:rsid w:val="004C2D9F"/>
    <w:rsid w:val="004C2EC5"/>
    <w:rsid w:val="004C326A"/>
    <w:rsid w:val="004C3616"/>
    <w:rsid w:val="004C5D5B"/>
    <w:rsid w:val="004C73BD"/>
    <w:rsid w:val="004C7A19"/>
    <w:rsid w:val="004D0070"/>
    <w:rsid w:val="004D020D"/>
    <w:rsid w:val="004D02A0"/>
    <w:rsid w:val="004D0F38"/>
    <w:rsid w:val="004D1B94"/>
    <w:rsid w:val="004D251E"/>
    <w:rsid w:val="004D4B49"/>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E49"/>
    <w:rsid w:val="00502F30"/>
    <w:rsid w:val="0050425E"/>
    <w:rsid w:val="0050575B"/>
    <w:rsid w:val="00506000"/>
    <w:rsid w:val="00510403"/>
    <w:rsid w:val="00513EE8"/>
    <w:rsid w:val="00514D60"/>
    <w:rsid w:val="00515390"/>
    <w:rsid w:val="00515C98"/>
    <w:rsid w:val="005169A6"/>
    <w:rsid w:val="00516CF2"/>
    <w:rsid w:val="0051799E"/>
    <w:rsid w:val="00522AAF"/>
    <w:rsid w:val="00523C35"/>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3F2F"/>
    <w:rsid w:val="005543C7"/>
    <w:rsid w:val="00554A64"/>
    <w:rsid w:val="0055546D"/>
    <w:rsid w:val="005556E4"/>
    <w:rsid w:val="00555A24"/>
    <w:rsid w:val="00555B04"/>
    <w:rsid w:val="00556B99"/>
    <w:rsid w:val="00561742"/>
    <w:rsid w:val="00561D4D"/>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198B"/>
    <w:rsid w:val="00591A4B"/>
    <w:rsid w:val="00593295"/>
    <w:rsid w:val="005932AA"/>
    <w:rsid w:val="00593986"/>
    <w:rsid w:val="005939A6"/>
    <w:rsid w:val="00593FA1"/>
    <w:rsid w:val="005949B4"/>
    <w:rsid w:val="00596B97"/>
    <w:rsid w:val="00597EBD"/>
    <w:rsid w:val="005A0433"/>
    <w:rsid w:val="005A04F8"/>
    <w:rsid w:val="005A17B9"/>
    <w:rsid w:val="005A1A32"/>
    <w:rsid w:val="005A1B4C"/>
    <w:rsid w:val="005A20DA"/>
    <w:rsid w:val="005A32AF"/>
    <w:rsid w:val="005A3513"/>
    <w:rsid w:val="005A424B"/>
    <w:rsid w:val="005A4865"/>
    <w:rsid w:val="005A4BD1"/>
    <w:rsid w:val="005A4C81"/>
    <w:rsid w:val="005A7946"/>
    <w:rsid w:val="005B0C35"/>
    <w:rsid w:val="005B0E71"/>
    <w:rsid w:val="005B0E84"/>
    <w:rsid w:val="005B47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7341"/>
    <w:rsid w:val="00607EE0"/>
    <w:rsid w:val="00611084"/>
    <w:rsid w:val="00611EED"/>
    <w:rsid w:val="006136AC"/>
    <w:rsid w:val="00613930"/>
    <w:rsid w:val="0061440B"/>
    <w:rsid w:val="0061481F"/>
    <w:rsid w:val="00616117"/>
    <w:rsid w:val="00617B2E"/>
    <w:rsid w:val="00621FC6"/>
    <w:rsid w:val="006234D2"/>
    <w:rsid w:val="006239E7"/>
    <w:rsid w:val="00624D94"/>
    <w:rsid w:val="006253D0"/>
    <w:rsid w:val="00625575"/>
    <w:rsid w:val="0062621D"/>
    <w:rsid w:val="00626694"/>
    <w:rsid w:val="00626B5D"/>
    <w:rsid w:val="0062730D"/>
    <w:rsid w:val="006279C1"/>
    <w:rsid w:val="00627EF1"/>
    <w:rsid w:val="00630230"/>
    <w:rsid w:val="006329BF"/>
    <w:rsid w:val="00635028"/>
    <w:rsid w:val="00635922"/>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2A67"/>
    <w:rsid w:val="00673620"/>
    <w:rsid w:val="00673CD2"/>
    <w:rsid w:val="00675EFE"/>
    <w:rsid w:val="00675FA0"/>
    <w:rsid w:val="00676ADF"/>
    <w:rsid w:val="00676CA0"/>
    <w:rsid w:val="00677821"/>
    <w:rsid w:val="00677C4C"/>
    <w:rsid w:val="00680252"/>
    <w:rsid w:val="006807DD"/>
    <w:rsid w:val="006816DD"/>
    <w:rsid w:val="00681B18"/>
    <w:rsid w:val="00681B2D"/>
    <w:rsid w:val="0068286B"/>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AD1"/>
    <w:rsid w:val="006A4C3E"/>
    <w:rsid w:val="006A533F"/>
    <w:rsid w:val="006A5E70"/>
    <w:rsid w:val="006A65FB"/>
    <w:rsid w:val="006A6DEA"/>
    <w:rsid w:val="006A6DF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EF1"/>
    <w:rsid w:val="006E2F7B"/>
    <w:rsid w:val="006E39A7"/>
    <w:rsid w:val="006E4D4E"/>
    <w:rsid w:val="006E57FD"/>
    <w:rsid w:val="006E69EA"/>
    <w:rsid w:val="006E6B67"/>
    <w:rsid w:val="006F21FF"/>
    <w:rsid w:val="006F2924"/>
    <w:rsid w:val="006F3026"/>
    <w:rsid w:val="006F33D6"/>
    <w:rsid w:val="006F36C0"/>
    <w:rsid w:val="006F47BC"/>
    <w:rsid w:val="006F59FD"/>
    <w:rsid w:val="006F5CB7"/>
    <w:rsid w:val="006F622C"/>
    <w:rsid w:val="007016BD"/>
    <w:rsid w:val="0070223D"/>
    <w:rsid w:val="00703B2B"/>
    <w:rsid w:val="00703C95"/>
    <w:rsid w:val="00705315"/>
    <w:rsid w:val="00705877"/>
    <w:rsid w:val="00706178"/>
    <w:rsid w:val="00707BA0"/>
    <w:rsid w:val="007107AE"/>
    <w:rsid w:val="00710ABB"/>
    <w:rsid w:val="00710DC5"/>
    <w:rsid w:val="007113FD"/>
    <w:rsid w:val="00712B89"/>
    <w:rsid w:val="007132CC"/>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276"/>
    <w:rsid w:val="007308B9"/>
    <w:rsid w:val="007336DA"/>
    <w:rsid w:val="007358C4"/>
    <w:rsid w:val="00735D34"/>
    <w:rsid w:val="007368F3"/>
    <w:rsid w:val="00736B7E"/>
    <w:rsid w:val="007405B9"/>
    <w:rsid w:val="00741D42"/>
    <w:rsid w:val="007431DF"/>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647B"/>
    <w:rsid w:val="0075679D"/>
    <w:rsid w:val="00756A18"/>
    <w:rsid w:val="007604CF"/>
    <w:rsid w:val="00760A36"/>
    <w:rsid w:val="00761442"/>
    <w:rsid w:val="00761FF0"/>
    <w:rsid w:val="00762E8C"/>
    <w:rsid w:val="00763141"/>
    <w:rsid w:val="0076347F"/>
    <w:rsid w:val="00763580"/>
    <w:rsid w:val="00763EE5"/>
    <w:rsid w:val="00764266"/>
    <w:rsid w:val="00764384"/>
    <w:rsid w:val="00765531"/>
    <w:rsid w:val="007677C0"/>
    <w:rsid w:val="00770B92"/>
    <w:rsid w:val="007715D2"/>
    <w:rsid w:val="00771632"/>
    <w:rsid w:val="00771816"/>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190F"/>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348A"/>
    <w:rsid w:val="007D4091"/>
    <w:rsid w:val="007D48FD"/>
    <w:rsid w:val="007E17DE"/>
    <w:rsid w:val="007E196E"/>
    <w:rsid w:val="007E2C0C"/>
    <w:rsid w:val="007E35BF"/>
    <w:rsid w:val="007E3D18"/>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4FE3"/>
    <w:rsid w:val="00825F55"/>
    <w:rsid w:val="0082686D"/>
    <w:rsid w:val="00831909"/>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43B7"/>
    <w:rsid w:val="008550A6"/>
    <w:rsid w:val="00855B05"/>
    <w:rsid w:val="0085607A"/>
    <w:rsid w:val="00856488"/>
    <w:rsid w:val="00862114"/>
    <w:rsid w:val="00862F22"/>
    <w:rsid w:val="00863FDF"/>
    <w:rsid w:val="00864D40"/>
    <w:rsid w:val="00865C21"/>
    <w:rsid w:val="008660AE"/>
    <w:rsid w:val="00866ACC"/>
    <w:rsid w:val="00867109"/>
    <w:rsid w:val="00867609"/>
    <w:rsid w:val="008676AD"/>
    <w:rsid w:val="00867A28"/>
    <w:rsid w:val="0087085A"/>
    <w:rsid w:val="00870A03"/>
    <w:rsid w:val="00873485"/>
    <w:rsid w:val="00873F0F"/>
    <w:rsid w:val="00874A4A"/>
    <w:rsid w:val="00874CD6"/>
    <w:rsid w:val="00874E19"/>
    <w:rsid w:val="00875E39"/>
    <w:rsid w:val="0087664F"/>
    <w:rsid w:val="00877D07"/>
    <w:rsid w:val="00880447"/>
    <w:rsid w:val="00881A05"/>
    <w:rsid w:val="00882362"/>
    <w:rsid w:val="0088261D"/>
    <w:rsid w:val="008827DC"/>
    <w:rsid w:val="0088316D"/>
    <w:rsid w:val="008831CC"/>
    <w:rsid w:val="0088415B"/>
    <w:rsid w:val="00884FF4"/>
    <w:rsid w:val="00885062"/>
    <w:rsid w:val="008851D8"/>
    <w:rsid w:val="00885D9F"/>
    <w:rsid w:val="00886BBB"/>
    <w:rsid w:val="00886C7C"/>
    <w:rsid w:val="00886EDC"/>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291A"/>
    <w:rsid w:val="008B529A"/>
    <w:rsid w:val="008B5623"/>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DA8"/>
    <w:rsid w:val="008E58B0"/>
    <w:rsid w:val="008E5FDC"/>
    <w:rsid w:val="008E6D7E"/>
    <w:rsid w:val="008E7723"/>
    <w:rsid w:val="008E78C9"/>
    <w:rsid w:val="008E7E4D"/>
    <w:rsid w:val="008F151C"/>
    <w:rsid w:val="008F3E41"/>
    <w:rsid w:val="008F5426"/>
    <w:rsid w:val="008F5DD4"/>
    <w:rsid w:val="008F5F84"/>
    <w:rsid w:val="008F6B4B"/>
    <w:rsid w:val="008F72A8"/>
    <w:rsid w:val="008F76D4"/>
    <w:rsid w:val="00900123"/>
    <w:rsid w:val="00901E67"/>
    <w:rsid w:val="00902326"/>
    <w:rsid w:val="00902476"/>
    <w:rsid w:val="0090273E"/>
    <w:rsid w:val="009049B1"/>
    <w:rsid w:val="009050C6"/>
    <w:rsid w:val="0090591E"/>
    <w:rsid w:val="00905A05"/>
    <w:rsid w:val="0090679C"/>
    <w:rsid w:val="00910C99"/>
    <w:rsid w:val="00912E62"/>
    <w:rsid w:val="009136EB"/>
    <w:rsid w:val="00913920"/>
    <w:rsid w:val="00915024"/>
    <w:rsid w:val="00915D31"/>
    <w:rsid w:val="00915D5C"/>
    <w:rsid w:val="00915F83"/>
    <w:rsid w:val="00917809"/>
    <w:rsid w:val="00917B26"/>
    <w:rsid w:val="00917D55"/>
    <w:rsid w:val="00917D70"/>
    <w:rsid w:val="00920C25"/>
    <w:rsid w:val="00920C64"/>
    <w:rsid w:val="00920D5D"/>
    <w:rsid w:val="0092447F"/>
    <w:rsid w:val="00924973"/>
    <w:rsid w:val="00924984"/>
    <w:rsid w:val="009268CF"/>
    <w:rsid w:val="0092704D"/>
    <w:rsid w:val="0093083A"/>
    <w:rsid w:val="00930D41"/>
    <w:rsid w:val="00930F36"/>
    <w:rsid w:val="0093101B"/>
    <w:rsid w:val="00932AE8"/>
    <w:rsid w:val="00933B22"/>
    <w:rsid w:val="0093598C"/>
    <w:rsid w:val="00936B81"/>
    <w:rsid w:val="009373ED"/>
    <w:rsid w:val="0093759A"/>
    <w:rsid w:val="009421B1"/>
    <w:rsid w:val="009426FC"/>
    <w:rsid w:val="00943646"/>
    <w:rsid w:val="009444B9"/>
    <w:rsid w:val="00944686"/>
    <w:rsid w:val="009451C2"/>
    <w:rsid w:val="00945414"/>
    <w:rsid w:val="009455F8"/>
    <w:rsid w:val="00945639"/>
    <w:rsid w:val="009465C7"/>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7D6"/>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9D2"/>
    <w:rsid w:val="00AA6FEC"/>
    <w:rsid w:val="00AA753F"/>
    <w:rsid w:val="00AB06F3"/>
    <w:rsid w:val="00AB144E"/>
    <w:rsid w:val="00AB2330"/>
    <w:rsid w:val="00AB2C66"/>
    <w:rsid w:val="00AB3338"/>
    <w:rsid w:val="00AB3DDA"/>
    <w:rsid w:val="00AB4A24"/>
    <w:rsid w:val="00AB5B89"/>
    <w:rsid w:val="00AB6030"/>
    <w:rsid w:val="00AB6A40"/>
    <w:rsid w:val="00AC11EB"/>
    <w:rsid w:val="00AC2346"/>
    <w:rsid w:val="00AC2415"/>
    <w:rsid w:val="00AC2A4C"/>
    <w:rsid w:val="00AC4AA7"/>
    <w:rsid w:val="00AC4B0C"/>
    <w:rsid w:val="00AC702E"/>
    <w:rsid w:val="00AD4730"/>
    <w:rsid w:val="00AD4F54"/>
    <w:rsid w:val="00AD5320"/>
    <w:rsid w:val="00AD57E8"/>
    <w:rsid w:val="00AD5FB8"/>
    <w:rsid w:val="00AD6157"/>
    <w:rsid w:val="00AD66B4"/>
    <w:rsid w:val="00AE0DC7"/>
    <w:rsid w:val="00AE3F89"/>
    <w:rsid w:val="00AE41DA"/>
    <w:rsid w:val="00AE5534"/>
    <w:rsid w:val="00AE59C6"/>
    <w:rsid w:val="00AE5B49"/>
    <w:rsid w:val="00AE70AC"/>
    <w:rsid w:val="00AF1FB8"/>
    <w:rsid w:val="00AF2C20"/>
    <w:rsid w:val="00AF31D3"/>
    <w:rsid w:val="00AF3648"/>
    <w:rsid w:val="00AF4AB4"/>
    <w:rsid w:val="00AF4C2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B85"/>
    <w:rsid w:val="00B20E1F"/>
    <w:rsid w:val="00B2139F"/>
    <w:rsid w:val="00B2232C"/>
    <w:rsid w:val="00B2246C"/>
    <w:rsid w:val="00B22616"/>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7FA"/>
    <w:rsid w:val="00B452E4"/>
    <w:rsid w:val="00B46F71"/>
    <w:rsid w:val="00B50828"/>
    <w:rsid w:val="00B50BD4"/>
    <w:rsid w:val="00B50D5C"/>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3CE3"/>
    <w:rsid w:val="00BE4372"/>
    <w:rsid w:val="00BE57A3"/>
    <w:rsid w:val="00BE5CD3"/>
    <w:rsid w:val="00BE6BA8"/>
    <w:rsid w:val="00BE76EC"/>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6308"/>
    <w:rsid w:val="00C17310"/>
    <w:rsid w:val="00C20866"/>
    <w:rsid w:val="00C2108D"/>
    <w:rsid w:val="00C21248"/>
    <w:rsid w:val="00C212B1"/>
    <w:rsid w:val="00C2150D"/>
    <w:rsid w:val="00C22B84"/>
    <w:rsid w:val="00C267B2"/>
    <w:rsid w:val="00C270F3"/>
    <w:rsid w:val="00C27320"/>
    <w:rsid w:val="00C305C6"/>
    <w:rsid w:val="00C31857"/>
    <w:rsid w:val="00C321D5"/>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6BD"/>
    <w:rsid w:val="00C50761"/>
    <w:rsid w:val="00C50767"/>
    <w:rsid w:val="00C51406"/>
    <w:rsid w:val="00C51E63"/>
    <w:rsid w:val="00C53905"/>
    <w:rsid w:val="00C54C8A"/>
    <w:rsid w:val="00C55FFA"/>
    <w:rsid w:val="00C566A5"/>
    <w:rsid w:val="00C601A8"/>
    <w:rsid w:val="00C60244"/>
    <w:rsid w:val="00C610A0"/>
    <w:rsid w:val="00C612AC"/>
    <w:rsid w:val="00C616A6"/>
    <w:rsid w:val="00C6178E"/>
    <w:rsid w:val="00C64222"/>
    <w:rsid w:val="00C6602E"/>
    <w:rsid w:val="00C71F56"/>
    <w:rsid w:val="00C72FA9"/>
    <w:rsid w:val="00C7482C"/>
    <w:rsid w:val="00C75345"/>
    <w:rsid w:val="00C76527"/>
    <w:rsid w:val="00C76721"/>
    <w:rsid w:val="00C76C7B"/>
    <w:rsid w:val="00C80440"/>
    <w:rsid w:val="00C804B6"/>
    <w:rsid w:val="00C80DB4"/>
    <w:rsid w:val="00C817C9"/>
    <w:rsid w:val="00C81E11"/>
    <w:rsid w:val="00C83D55"/>
    <w:rsid w:val="00C846C6"/>
    <w:rsid w:val="00C849EF"/>
    <w:rsid w:val="00C85FFB"/>
    <w:rsid w:val="00C8740E"/>
    <w:rsid w:val="00C901C2"/>
    <w:rsid w:val="00C90F26"/>
    <w:rsid w:val="00C91932"/>
    <w:rsid w:val="00C930F0"/>
    <w:rsid w:val="00C93127"/>
    <w:rsid w:val="00C93DBD"/>
    <w:rsid w:val="00C9420F"/>
    <w:rsid w:val="00C94C39"/>
    <w:rsid w:val="00C96E1A"/>
    <w:rsid w:val="00C97DD1"/>
    <w:rsid w:val="00CA0D39"/>
    <w:rsid w:val="00CA0D53"/>
    <w:rsid w:val="00CA2E2D"/>
    <w:rsid w:val="00CA430F"/>
    <w:rsid w:val="00CA45B7"/>
    <w:rsid w:val="00CA4610"/>
    <w:rsid w:val="00CA4A5E"/>
    <w:rsid w:val="00CA4B27"/>
    <w:rsid w:val="00CA4C3C"/>
    <w:rsid w:val="00CA5C26"/>
    <w:rsid w:val="00CA6500"/>
    <w:rsid w:val="00CA70DF"/>
    <w:rsid w:val="00CA7603"/>
    <w:rsid w:val="00CA7664"/>
    <w:rsid w:val="00CA7B10"/>
    <w:rsid w:val="00CB024D"/>
    <w:rsid w:val="00CB2155"/>
    <w:rsid w:val="00CB3267"/>
    <w:rsid w:val="00CB33D5"/>
    <w:rsid w:val="00CB385B"/>
    <w:rsid w:val="00CB4C60"/>
    <w:rsid w:val="00CB6BDA"/>
    <w:rsid w:val="00CC0026"/>
    <w:rsid w:val="00CC055C"/>
    <w:rsid w:val="00CC0AE3"/>
    <w:rsid w:val="00CC0F14"/>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416A"/>
    <w:rsid w:val="00D25C02"/>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57965"/>
    <w:rsid w:val="00D57E68"/>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4E00"/>
    <w:rsid w:val="00D7702B"/>
    <w:rsid w:val="00D80413"/>
    <w:rsid w:val="00D827A5"/>
    <w:rsid w:val="00D829A3"/>
    <w:rsid w:val="00D83B5E"/>
    <w:rsid w:val="00D84F56"/>
    <w:rsid w:val="00D84FA2"/>
    <w:rsid w:val="00D85331"/>
    <w:rsid w:val="00D85C2F"/>
    <w:rsid w:val="00D86B8E"/>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0C9A"/>
    <w:rsid w:val="00DD22E8"/>
    <w:rsid w:val="00DD452B"/>
    <w:rsid w:val="00DD5858"/>
    <w:rsid w:val="00DD6553"/>
    <w:rsid w:val="00DD76F9"/>
    <w:rsid w:val="00DE315F"/>
    <w:rsid w:val="00DE33C3"/>
    <w:rsid w:val="00DE35B0"/>
    <w:rsid w:val="00DE4475"/>
    <w:rsid w:val="00DE530B"/>
    <w:rsid w:val="00DE6D13"/>
    <w:rsid w:val="00DE79D8"/>
    <w:rsid w:val="00DF10C3"/>
    <w:rsid w:val="00DF1761"/>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5162"/>
    <w:rsid w:val="00E46F23"/>
    <w:rsid w:val="00E47A8D"/>
    <w:rsid w:val="00E47F76"/>
    <w:rsid w:val="00E50477"/>
    <w:rsid w:val="00E50E30"/>
    <w:rsid w:val="00E52CB0"/>
    <w:rsid w:val="00E5322C"/>
    <w:rsid w:val="00E5428F"/>
    <w:rsid w:val="00E54EC8"/>
    <w:rsid w:val="00E55112"/>
    <w:rsid w:val="00E55CFC"/>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A0FE4"/>
    <w:rsid w:val="00EA136B"/>
    <w:rsid w:val="00EA17DA"/>
    <w:rsid w:val="00EA2249"/>
    <w:rsid w:val="00EA28E5"/>
    <w:rsid w:val="00EA2E4F"/>
    <w:rsid w:val="00EA44ED"/>
    <w:rsid w:val="00EA7145"/>
    <w:rsid w:val="00EA7500"/>
    <w:rsid w:val="00EA77E3"/>
    <w:rsid w:val="00EA787D"/>
    <w:rsid w:val="00EA7E66"/>
    <w:rsid w:val="00EB0FDF"/>
    <w:rsid w:val="00EB1A45"/>
    <w:rsid w:val="00EB1DA4"/>
    <w:rsid w:val="00EB2E9E"/>
    <w:rsid w:val="00EB39EE"/>
    <w:rsid w:val="00EB3EB2"/>
    <w:rsid w:val="00EB4318"/>
    <w:rsid w:val="00EB4514"/>
    <w:rsid w:val="00EB5744"/>
    <w:rsid w:val="00EB585F"/>
    <w:rsid w:val="00EB6B07"/>
    <w:rsid w:val="00EC03B7"/>
    <w:rsid w:val="00EC06F2"/>
    <w:rsid w:val="00EC076F"/>
    <w:rsid w:val="00EC129F"/>
    <w:rsid w:val="00EC3782"/>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776"/>
    <w:rsid w:val="00ED2DA6"/>
    <w:rsid w:val="00ED34B9"/>
    <w:rsid w:val="00ED3CA3"/>
    <w:rsid w:val="00ED3EFF"/>
    <w:rsid w:val="00ED40A1"/>
    <w:rsid w:val="00ED44E1"/>
    <w:rsid w:val="00ED5421"/>
    <w:rsid w:val="00ED5F4D"/>
    <w:rsid w:val="00ED6E03"/>
    <w:rsid w:val="00ED743D"/>
    <w:rsid w:val="00ED7468"/>
    <w:rsid w:val="00EE0CC2"/>
    <w:rsid w:val="00EE0D03"/>
    <w:rsid w:val="00EE1AAD"/>
    <w:rsid w:val="00EE23E3"/>
    <w:rsid w:val="00EE24C0"/>
    <w:rsid w:val="00EE2CCF"/>
    <w:rsid w:val="00EE5405"/>
    <w:rsid w:val="00EE6F9A"/>
    <w:rsid w:val="00EF04ED"/>
    <w:rsid w:val="00EF2FF4"/>
    <w:rsid w:val="00EF3D75"/>
    <w:rsid w:val="00EF43FD"/>
    <w:rsid w:val="00EF677E"/>
    <w:rsid w:val="00EF6BFD"/>
    <w:rsid w:val="00F00649"/>
    <w:rsid w:val="00F0080E"/>
    <w:rsid w:val="00F010D8"/>
    <w:rsid w:val="00F02C47"/>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BC7"/>
    <w:rsid w:val="00F21D0F"/>
    <w:rsid w:val="00F21E67"/>
    <w:rsid w:val="00F21E6C"/>
    <w:rsid w:val="00F228C3"/>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E2B"/>
    <w:rsid w:val="00F41FFE"/>
    <w:rsid w:val="00F423D9"/>
    <w:rsid w:val="00F427F2"/>
    <w:rsid w:val="00F44D4F"/>
    <w:rsid w:val="00F45729"/>
    <w:rsid w:val="00F45BE3"/>
    <w:rsid w:val="00F476D2"/>
    <w:rsid w:val="00F4789F"/>
    <w:rsid w:val="00F47DDF"/>
    <w:rsid w:val="00F50DD0"/>
    <w:rsid w:val="00F50DD7"/>
    <w:rsid w:val="00F510CE"/>
    <w:rsid w:val="00F519AF"/>
    <w:rsid w:val="00F51DE9"/>
    <w:rsid w:val="00F525DF"/>
    <w:rsid w:val="00F53DEE"/>
    <w:rsid w:val="00F54ADF"/>
    <w:rsid w:val="00F551CE"/>
    <w:rsid w:val="00F55B77"/>
    <w:rsid w:val="00F5609C"/>
    <w:rsid w:val="00F5750B"/>
    <w:rsid w:val="00F613EB"/>
    <w:rsid w:val="00F617B6"/>
    <w:rsid w:val="00F61B0C"/>
    <w:rsid w:val="00F620A3"/>
    <w:rsid w:val="00F63965"/>
    <w:rsid w:val="00F64DB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B63"/>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8B1728EC-04F1-425A-B167-BBEABDBA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396D3-A535-4011-8DF9-683236B0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4309</Words>
  <Characters>24565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5</cp:revision>
  <cp:lastPrinted>2008-12-09T03:19:00Z</cp:lastPrinted>
  <dcterms:created xsi:type="dcterms:W3CDTF">2019-01-09T23:24:00Z</dcterms:created>
  <dcterms:modified xsi:type="dcterms:W3CDTF">2019-01-11T19:26:00Z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1549714078</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